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11" w:rsidRPr="001E1F11" w:rsidRDefault="001E1F11" w:rsidP="001E1F11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1E1F11">
        <w:rPr>
          <w:color w:val="000000"/>
          <w:sz w:val="28"/>
          <w:szCs w:val="28"/>
          <w:shd w:val="clear" w:color="auto" w:fill="FFFFFF"/>
        </w:rPr>
        <w:t>В соответствии со статьей 9 Федерального закона от 25.12.2008 № 273-ФЗ р</w:t>
      </w:r>
      <w:r w:rsidRPr="001E1F11">
        <w:rPr>
          <w:color w:val="222222"/>
          <w:sz w:val="28"/>
          <w:szCs w:val="28"/>
        </w:rPr>
        <w:t>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1E1F11" w:rsidRPr="001E1F11" w:rsidRDefault="001E1F11" w:rsidP="001E1F11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1E1F11">
        <w:rPr>
          <w:color w:val="222222"/>
          <w:sz w:val="28"/>
          <w:szCs w:val="28"/>
        </w:rPr>
        <w:t>1.В случае поступления к работнику учреждения обращения в целях склонения к совершению коррупционных правонарушений указанный работник учреждения обязан незамедлительно устно уведомить работодателя. В течение одного рабочего дня работник учреждения  обязан направить работодателю уведомление в письменной форме.</w:t>
      </w:r>
    </w:p>
    <w:p w:rsidR="001E1F11" w:rsidRPr="001E1F11" w:rsidRDefault="001E1F11" w:rsidP="001E1F11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F11">
        <w:rPr>
          <w:color w:val="222222"/>
          <w:sz w:val="28"/>
          <w:szCs w:val="28"/>
        </w:rPr>
        <w:t>2.При невозможности направить уведомление в указанный срок (в случае болезни, командировки, отпуска и т.д.) работник учреждения направляет работодателю уведомление в течение одного рабочего дня после прибытия на рабочее место.</w:t>
      </w:r>
    </w:p>
    <w:p w:rsidR="001E1F11" w:rsidRPr="001E1F11" w:rsidRDefault="001E1F11" w:rsidP="001E1F11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F11">
        <w:rPr>
          <w:color w:val="222222"/>
          <w:sz w:val="28"/>
          <w:szCs w:val="28"/>
        </w:rPr>
        <w:t>3.В уведомлении должны содержаться следующие сведения:</w:t>
      </w:r>
    </w:p>
    <w:p w:rsidR="001E1F11" w:rsidRPr="001E1F11" w:rsidRDefault="001E1F11" w:rsidP="001E1F11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F11">
        <w:rPr>
          <w:color w:val="222222"/>
          <w:sz w:val="28"/>
          <w:szCs w:val="28"/>
        </w:rPr>
        <w:t>а)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1E1F11" w:rsidRPr="001E1F11" w:rsidRDefault="001E1F11" w:rsidP="001E1F11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F11">
        <w:rPr>
          <w:color w:val="222222"/>
          <w:sz w:val="28"/>
          <w:szCs w:val="28"/>
        </w:rPr>
        <w:t>б) замещаемая должность;</w:t>
      </w:r>
    </w:p>
    <w:p w:rsidR="001E1F11" w:rsidRPr="001E1F11" w:rsidRDefault="001E1F11" w:rsidP="001E1F11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F11">
        <w:rPr>
          <w:color w:val="222222"/>
          <w:sz w:val="28"/>
          <w:szCs w:val="28"/>
        </w:rPr>
        <w:t>в) обстоятельства, при которых произошло обращение в целях склонения к совершению коррупционных правонарушений;</w:t>
      </w:r>
    </w:p>
    <w:p w:rsidR="001E1F11" w:rsidRPr="001E1F11" w:rsidRDefault="001E1F11" w:rsidP="001E1F11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F11">
        <w:rPr>
          <w:color w:val="222222"/>
          <w:sz w:val="28"/>
          <w:szCs w:val="28"/>
        </w:rPr>
        <w:t>г) 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1E1F11" w:rsidRPr="001E1F11" w:rsidRDefault="001E1F11" w:rsidP="001E1F11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proofErr w:type="spellStart"/>
      <w:r w:rsidRPr="001E1F11">
        <w:rPr>
          <w:color w:val="222222"/>
          <w:sz w:val="28"/>
          <w:szCs w:val="28"/>
        </w:rPr>
        <w:t>д</w:t>
      </w:r>
      <w:proofErr w:type="spellEnd"/>
      <w:r w:rsidRPr="001E1F11">
        <w:rPr>
          <w:color w:val="222222"/>
          <w:sz w:val="28"/>
          <w:szCs w:val="28"/>
        </w:rPr>
        <w:t>) 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1E1F11" w:rsidRPr="001E1F11" w:rsidRDefault="001E1F11" w:rsidP="001E1F11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F11">
        <w:rPr>
          <w:color w:val="222222"/>
          <w:sz w:val="28"/>
          <w:szCs w:val="28"/>
        </w:rPr>
        <w:t>е) сведения о лицах, имеющих отношение к данному делу, и свидетелях, если таковые имеются;</w:t>
      </w:r>
    </w:p>
    <w:p w:rsidR="001E1F11" w:rsidRPr="001E1F11" w:rsidRDefault="001E1F11" w:rsidP="001E1F11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F11">
        <w:rPr>
          <w:color w:val="222222"/>
          <w:sz w:val="28"/>
          <w:szCs w:val="28"/>
        </w:rPr>
        <w:t>ж) 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1E1F11" w:rsidRPr="001E1F11" w:rsidRDefault="001E1F11" w:rsidP="001E1F11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proofErr w:type="spellStart"/>
      <w:r w:rsidRPr="001E1F11">
        <w:rPr>
          <w:color w:val="222222"/>
          <w:sz w:val="28"/>
          <w:szCs w:val="28"/>
        </w:rPr>
        <w:t>з</w:t>
      </w:r>
      <w:proofErr w:type="spellEnd"/>
      <w:r w:rsidRPr="001E1F11">
        <w:rPr>
          <w:color w:val="222222"/>
          <w:sz w:val="28"/>
          <w:szCs w:val="28"/>
        </w:rPr>
        <w:t>) иные известные сведения, представляющие интерес для разбирательства по существу;</w:t>
      </w:r>
    </w:p>
    <w:p w:rsidR="001E1F11" w:rsidRPr="001E1F11" w:rsidRDefault="001E1F11" w:rsidP="001E1F11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F11">
        <w:rPr>
          <w:color w:val="222222"/>
          <w:sz w:val="28"/>
          <w:szCs w:val="28"/>
        </w:rPr>
        <w:t>и) подпись уведомителя;</w:t>
      </w:r>
    </w:p>
    <w:p w:rsidR="001E1F11" w:rsidRPr="001E1F11" w:rsidRDefault="001E1F11" w:rsidP="001E1F11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F11">
        <w:rPr>
          <w:color w:val="222222"/>
          <w:sz w:val="28"/>
          <w:szCs w:val="28"/>
        </w:rPr>
        <w:t>к) дата составления уведомления.</w:t>
      </w:r>
    </w:p>
    <w:p w:rsidR="001E1F11" w:rsidRPr="001E1F11" w:rsidRDefault="001E1F11" w:rsidP="001E1F11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F11">
        <w:rPr>
          <w:color w:val="222222"/>
          <w:sz w:val="28"/>
          <w:szCs w:val="28"/>
        </w:rPr>
        <w:lastRenderedPageBreak/>
        <w:t>4.Работодатель рассматривает уведомление и передает его  должностному лицу, ответственному за противодействие коррупции в учреждении,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– журнал) в день получения уведомления.</w:t>
      </w:r>
    </w:p>
    <w:p w:rsidR="001E1F11" w:rsidRPr="001E1F11" w:rsidRDefault="001E1F11" w:rsidP="001E1F11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F11">
        <w:rPr>
          <w:color w:val="222222"/>
          <w:sz w:val="28"/>
          <w:szCs w:val="28"/>
        </w:rPr>
        <w:t>Анонимные уведомления передаются должностному лицу, ответственному за противодействие коррупции в учреждении, для сведения.</w:t>
      </w:r>
    </w:p>
    <w:p w:rsidR="001E1F11" w:rsidRPr="001E1F11" w:rsidRDefault="001E1F11" w:rsidP="001E1F11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F11">
        <w:rPr>
          <w:color w:val="222222"/>
          <w:sz w:val="28"/>
          <w:szCs w:val="28"/>
        </w:rPr>
        <w:t>Анонимные уведомления регистрируются в журнале, но к рассмотрению не принимаются.</w:t>
      </w:r>
    </w:p>
    <w:p w:rsidR="001E1F11" w:rsidRPr="001E1F11" w:rsidRDefault="001E1F11" w:rsidP="001E1F11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F11">
        <w:rPr>
          <w:color w:val="222222"/>
          <w:sz w:val="28"/>
          <w:szCs w:val="28"/>
        </w:rPr>
        <w:t xml:space="preserve">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2D6936" w:rsidRPr="001E1F11" w:rsidRDefault="001E1F11" w:rsidP="001E1F11">
      <w:pPr>
        <w:pStyle w:val="a3"/>
        <w:shd w:val="clear" w:color="auto" w:fill="FFFFFF"/>
        <w:spacing w:before="96" w:beforeAutospacing="0" w:after="192" w:afterAutospacing="0"/>
        <w:rPr>
          <w:color w:val="000000"/>
          <w:sz w:val="28"/>
          <w:szCs w:val="28"/>
        </w:rPr>
      </w:pPr>
      <w:r w:rsidRPr="001E1F11">
        <w:rPr>
          <w:color w:val="222222"/>
          <w:sz w:val="28"/>
          <w:szCs w:val="28"/>
        </w:rPr>
        <w:t> </w:t>
      </w:r>
    </w:p>
    <w:p w:rsidR="00DB455B" w:rsidRPr="001E1F11" w:rsidRDefault="00DB455B">
      <w:pPr>
        <w:rPr>
          <w:rFonts w:ascii="Times New Roman" w:hAnsi="Times New Roman" w:cs="Times New Roman"/>
          <w:sz w:val="28"/>
          <w:szCs w:val="28"/>
        </w:rPr>
      </w:pPr>
    </w:p>
    <w:sectPr w:rsidR="00DB455B" w:rsidRPr="001E1F11" w:rsidSect="00DB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936"/>
    <w:rsid w:val="001E1F11"/>
    <w:rsid w:val="002D6936"/>
    <w:rsid w:val="00DB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2020-12-04T05:50:00Z</dcterms:created>
  <dcterms:modified xsi:type="dcterms:W3CDTF">2020-12-04T06:01:00Z</dcterms:modified>
</cp:coreProperties>
</file>