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C6" w:rsidRDefault="00955A9E" w:rsidP="00955A9E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69802" cy="8891751"/>
            <wp:effectExtent l="19050" t="0" r="7198" b="0"/>
            <wp:docPr id="1" name="Рисунок 1" descr="G:\сайт дюсш\дд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 дюсш\ддт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382" cy="889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A9E" w:rsidRPr="009F16CF" w:rsidRDefault="00955A9E" w:rsidP="00955A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5F6D" w:rsidRPr="007F5F6D" w:rsidRDefault="007F5F6D" w:rsidP="004D59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F6D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03A31" w:rsidRPr="003064CF" w:rsidRDefault="00103A31" w:rsidP="004D59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4CF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Pr="003064CF">
        <w:rPr>
          <w:rFonts w:ascii="Times New Roman" w:hAnsi="Times New Roman" w:cs="Times New Roman"/>
          <w:sz w:val="28"/>
          <w:szCs w:val="28"/>
        </w:rPr>
        <w:t>Настоящее Положение Муниципального бюджетного образовательного учреждения дополнительног</w:t>
      </w:r>
      <w:r w:rsidR="003064CF">
        <w:rPr>
          <w:rFonts w:ascii="Times New Roman" w:hAnsi="Times New Roman" w:cs="Times New Roman"/>
          <w:sz w:val="28"/>
          <w:szCs w:val="28"/>
        </w:rPr>
        <w:t xml:space="preserve">о образования «Детско-юношеской спортивной школы </w:t>
      </w:r>
      <w:proofErr w:type="spellStart"/>
      <w:r w:rsidR="003064CF">
        <w:rPr>
          <w:rFonts w:ascii="Times New Roman" w:hAnsi="Times New Roman" w:cs="Times New Roman"/>
          <w:sz w:val="28"/>
          <w:szCs w:val="28"/>
        </w:rPr>
        <w:t>Колышлейского</w:t>
      </w:r>
      <w:proofErr w:type="spellEnd"/>
      <w:r w:rsidR="003064CF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05346">
        <w:rPr>
          <w:rFonts w:ascii="Times New Roman" w:hAnsi="Times New Roman" w:cs="Times New Roman"/>
          <w:sz w:val="28"/>
          <w:szCs w:val="28"/>
        </w:rPr>
        <w:t xml:space="preserve"> - структурного подразделения Дом детского творчества</w:t>
      </w:r>
      <w:r w:rsidR="00295461">
        <w:rPr>
          <w:rFonts w:ascii="Times New Roman" w:hAnsi="Times New Roman" w:cs="Times New Roman"/>
          <w:sz w:val="28"/>
          <w:szCs w:val="28"/>
        </w:rPr>
        <w:t xml:space="preserve"> </w:t>
      </w:r>
      <w:r w:rsidRPr="003064C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05346">
        <w:rPr>
          <w:rFonts w:ascii="Times New Roman" w:hAnsi="Times New Roman" w:cs="Times New Roman"/>
          <w:sz w:val="28"/>
          <w:szCs w:val="28"/>
        </w:rPr>
        <w:t>–</w:t>
      </w:r>
      <w:r w:rsidRPr="003064CF">
        <w:rPr>
          <w:rFonts w:ascii="Times New Roman" w:hAnsi="Times New Roman" w:cs="Times New Roman"/>
          <w:sz w:val="28"/>
          <w:szCs w:val="28"/>
        </w:rPr>
        <w:t xml:space="preserve"> </w:t>
      </w:r>
      <w:r w:rsidR="00B05346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3064CF">
        <w:rPr>
          <w:rFonts w:ascii="Times New Roman" w:hAnsi="Times New Roman" w:cs="Times New Roman"/>
          <w:sz w:val="28"/>
          <w:szCs w:val="28"/>
        </w:rPr>
        <w:t xml:space="preserve">) разработано в соответствии с  Федеральным Законом от 29.12.2012 № 273-ФЗ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29.08.2013 №1008, Уставом Учреждения. </w:t>
      </w:r>
      <w:proofErr w:type="gramEnd"/>
    </w:p>
    <w:p w:rsidR="00103A31" w:rsidRPr="00295461" w:rsidRDefault="00103A31" w:rsidP="004D5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5461">
        <w:rPr>
          <w:rFonts w:ascii="Times New Roman" w:hAnsi="Times New Roman" w:cs="Times New Roman"/>
          <w:sz w:val="28"/>
          <w:szCs w:val="28"/>
        </w:rPr>
        <w:t xml:space="preserve">1.2. Положение устанавливает требования к структуре и оформлению, а также регламентирует порядок принятия и утверждения дополнительной общеобразовательной  программы в </w:t>
      </w:r>
      <w:r w:rsidR="00B05346">
        <w:rPr>
          <w:rFonts w:ascii="Times New Roman" w:hAnsi="Times New Roman" w:cs="Times New Roman"/>
          <w:sz w:val="28"/>
          <w:szCs w:val="28"/>
        </w:rPr>
        <w:t>структурном подразделении</w:t>
      </w:r>
      <w:r w:rsidRPr="00295461">
        <w:rPr>
          <w:rFonts w:ascii="Times New Roman" w:hAnsi="Times New Roman" w:cs="Times New Roman"/>
          <w:sz w:val="28"/>
          <w:szCs w:val="28"/>
        </w:rPr>
        <w:t>.</w:t>
      </w:r>
    </w:p>
    <w:p w:rsidR="00103A31" w:rsidRPr="00295461" w:rsidRDefault="00103A31" w:rsidP="004D5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5461">
        <w:rPr>
          <w:rFonts w:ascii="Times New Roman" w:hAnsi="Times New Roman" w:cs="Times New Roman"/>
          <w:sz w:val="28"/>
          <w:szCs w:val="28"/>
        </w:rPr>
        <w:t xml:space="preserve">1.2.1. </w:t>
      </w:r>
      <w:r w:rsidR="00B05346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295461">
        <w:rPr>
          <w:rFonts w:ascii="Times New Roman" w:hAnsi="Times New Roman" w:cs="Times New Roman"/>
          <w:sz w:val="28"/>
          <w:szCs w:val="28"/>
        </w:rPr>
        <w:t xml:space="preserve"> может реализовывать дополнительные общеобразовательные </w:t>
      </w:r>
      <w:proofErr w:type="spellStart"/>
      <w:r w:rsidRPr="00295461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295461">
        <w:rPr>
          <w:rFonts w:ascii="Times New Roman" w:hAnsi="Times New Roman" w:cs="Times New Roman"/>
          <w:sz w:val="28"/>
          <w:szCs w:val="28"/>
        </w:rPr>
        <w:t xml:space="preserve"> программы (далее - Программы). </w:t>
      </w:r>
    </w:p>
    <w:p w:rsidR="00103A31" w:rsidRPr="00295461" w:rsidRDefault="00103A31" w:rsidP="004D5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5461">
        <w:rPr>
          <w:rFonts w:ascii="Times New Roman" w:hAnsi="Times New Roman" w:cs="Times New Roman"/>
          <w:sz w:val="28"/>
          <w:szCs w:val="28"/>
        </w:rPr>
        <w:t xml:space="preserve">1.2.2. Содержание дополнительных </w:t>
      </w:r>
      <w:proofErr w:type="spellStart"/>
      <w:r w:rsidRPr="00295461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95461">
        <w:rPr>
          <w:rFonts w:ascii="Times New Roman" w:hAnsi="Times New Roman" w:cs="Times New Roman"/>
          <w:sz w:val="28"/>
          <w:szCs w:val="28"/>
        </w:rPr>
        <w:t xml:space="preserve"> программ и сроки </w:t>
      </w:r>
      <w:proofErr w:type="gramStart"/>
      <w:r w:rsidRPr="00295461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Pr="00295461">
        <w:rPr>
          <w:rFonts w:ascii="Times New Roman" w:hAnsi="Times New Roman" w:cs="Times New Roman"/>
          <w:sz w:val="28"/>
          <w:szCs w:val="28"/>
        </w:rPr>
        <w:t xml:space="preserve"> определяются образовательной программой, разработанной и утвержденной </w:t>
      </w:r>
      <w:r w:rsidR="00B05346">
        <w:rPr>
          <w:rFonts w:ascii="Times New Roman" w:hAnsi="Times New Roman" w:cs="Times New Roman"/>
          <w:sz w:val="28"/>
          <w:szCs w:val="28"/>
        </w:rPr>
        <w:t xml:space="preserve">МБОУДО «ДЮСШ </w:t>
      </w:r>
      <w:proofErr w:type="spellStart"/>
      <w:r w:rsidR="00B05346">
        <w:rPr>
          <w:rFonts w:ascii="Times New Roman" w:hAnsi="Times New Roman" w:cs="Times New Roman"/>
          <w:sz w:val="28"/>
          <w:szCs w:val="28"/>
        </w:rPr>
        <w:t>Колышлейского</w:t>
      </w:r>
      <w:proofErr w:type="spellEnd"/>
      <w:r w:rsidR="00B05346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295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A31" w:rsidRPr="007F5F6D" w:rsidRDefault="00103A31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1.3. Основные </w:t>
      </w:r>
      <w:r w:rsidRPr="007F5F6D">
        <w:rPr>
          <w:rFonts w:ascii="Times New Roman" w:hAnsi="Times New Roman" w:cs="Times New Roman"/>
          <w:bCs/>
          <w:sz w:val="28"/>
          <w:szCs w:val="28"/>
        </w:rPr>
        <w:t>понятия</w:t>
      </w:r>
      <w:r w:rsidRPr="007F5F6D">
        <w:rPr>
          <w:rFonts w:ascii="Times New Roman" w:hAnsi="Times New Roman" w:cs="Times New Roman"/>
          <w:sz w:val="28"/>
          <w:szCs w:val="28"/>
        </w:rPr>
        <w:t>, используемые в Положении.</w:t>
      </w:r>
    </w:p>
    <w:p w:rsidR="00097E2B" w:rsidRPr="007F5F6D" w:rsidRDefault="00097E2B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1.3.1. </w:t>
      </w:r>
      <w:r w:rsidRPr="007F5F6D">
        <w:rPr>
          <w:rFonts w:ascii="Times New Roman" w:hAnsi="Times New Roman" w:cs="Times New Roman"/>
          <w:i/>
          <w:sz w:val="28"/>
          <w:szCs w:val="28"/>
        </w:rPr>
        <w:t>Программа</w:t>
      </w:r>
      <w:r w:rsidRPr="007F5F6D">
        <w:rPr>
          <w:rFonts w:ascii="Times New Roman" w:hAnsi="Times New Roman" w:cs="Times New Roman"/>
          <w:sz w:val="28"/>
          <w:szCs w:val="28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 «Об образовании в Российской Федерации, форм аттестации, который представлен в виде учебного плана, календарного учебного графика, а также оценочных и методических материалов.</w:t>
      </w:r>
    </w:p>
    <w:p w:rsidR="00097E2B" w:rsidRPr="007F5F6D" w:rsidRDefault="00097E2B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1.3.2. </w:t>
      </w:r>
      <w:r w:rsidRPr="007F5F6D">
        <w:rPr>
          <w:rFonts w:ascii="Times New Roman" w:hAnsi="Times New Roman" w:cs="Times New Roman"/>
          <w:i/>
          <w:sz w:val="28"/>
          <w:szCs w:val="28"/>
        </w:rPr>
        <w:t xml:space="preserve">Учебный план – </w:t>
      </w:r>
      <w:r w:rsidRPr="007F5F6D">
        <w:rPr>
          <w:rFonts w:ascii="Times New Roman" w:hAnsi="Times New Roman" w:cs="Times New Roman"/>
          <w:sz w:val="28"/>
          <w:szCs w:val="28"/>
        </w:rPr>
        <w:t>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деятельности, если иное не установлено законом «Об образовании в Российской Федерации», формы промежуточной аттестации учащихся</w:t>
      </w:r>
    </w:p>
    <w:p w:rsidR="006E06CE" w:rsidRPr="007F5F6D" w:rsidRDefault="006E06CE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1.3.3. </w:t>
      </w:r>
      <w:r w:rsidRPr="007F5F6D">
        <w:rPr>
          <w:rFonts w:ascii="Times New Roman" w:hAnsi="Times New Roman" w:cs="Times New Roman"/>
          <w:i/>
          <w:sz w:val="28"/>
          <w:szCs w:val="28"/>
        </w:rPr>
        <w:t xml:space="preserve">Индивидуальный учебный план – </w:t>
      </w:r>
      <w:r w:rsidRPr="007F5F6D">
        <w:rPr>
          <w:rFonts w:ascii="Times New Roman" w:hAnsi="Times New Roman" w:cs="Times New Roman"/>
          <w:sz w:val="28"/>
          <w:szCs w:val="28"/>
        </w:rPr>
        <w:t>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учащегося.</w:t>
      </w:r>
    </w:p>
    <w:p w:rsidR="00883DA1" w:rsidRPr="007F5F6D" w:rsidRDefault="00883DA1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1.3.4. </w:t>
      </w:r>
      <w:r w:rsidRPr="007F5F6D">
        <w:rPr>
          <w:rFonts w:ascii="Times New Roman" w:hAnsi="Times New Roman" w:cs="Times New Roman"/>
          <w:i/>
          <w:sz w:val="28"/>
          <w:szCs w:val="28"/>
        </w:rPr>
        <w:t xml:space="preserve">Направленность образования – </w:t>
      </w:r>
      <w:r w:rsidRPr="007F5F6D">
        <w:rPr>
          <w:rFonts w:ascii="Times New Roman" w:hAnsi="Times New Roman" w:cs="Times New Roman"/>
          <w:sz w:val="28"/>
          <w:szCs w:val="28"/>
        </w:rPr>
        <w:t>ориентация 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программы.</w:t>
      </w:r>
    </w:p>
    <w:p w:rsidR="00883DA1" w:rsidRPr="007F5F6D" w:rsidRDefault="00883DA1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1.3.5. </w:t>
      </w:r>
      <w:r w:rsidRPr="007F5F6D">
        <w:rPr>
          <w:rFonts w:ascii="Times New Roman" w:hAnsi="Times New Roman" w:cs="Times New Roman"/>
          <w:i/>
          <w:sz w:val="28"/>
          <w:szCs w:val="28"/>
        </w:rPr>
        <w:t>Учащиеся</w:t>
      </w:r>
      <w:r w:rsidRPr="007F5F6D">
        <w:rPr>
          <w:rFonts w:ascii="Times New Roman" w:hAnsi="Times New Roman" w:cs="Times New Roman"/>
          <w:sz w:val="28"/>
          <w:szCs w:val="28"/>
        </w:rPr>
        <w:t xml:space="preserve"> – лица, осваивающие дополнительные общеобразовательные программы.</w:t>
      </w:r>
    </w:p>
    <w:p w:rsidR="00F038FA" w:rsidRPr="007F5F6D" w:rsidRDefault="00F038FA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1.3.6. </w:t>
      </w:r>
      <w:r w:rsidRPr="007F5F6D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– </w:t>
      </w:r>
      <w:r w:rsidRPr="007F5F6D">
        <w:rPr>
          <w:rFonts w:ascii="Times New Roman" w:hAnsi="Times New Roman" w:cs="Times New Roman"/>
          <w:sz w:val="28"/>
          <w:szCs w:val="28"/>
        </w:rPr>
        <w:t>деятельность по реализации образовательных программ.</w:t>
      </w:r>
    </w:p>
    <w:p w:rsidR="00F038FA" w:rsidRPr="007F5F6D" w:rsidRDefault="00F038FA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1.3.7. </w:t>
      </w:r>
      <w:r w:rsidRPr="007F5F6D">
        <w:rPr>
          <w:rFonts w:ascii="Times New Roman" w:hAnsi="Times New Roman" w:cs="Times New Roman"/>
          <w:i/>
          <w:sz w:val="28"/>
          <w:szCs w:val="28"/>
        </w:rPr>
        <w:t xml:space="preserve">Аттестация – </w:t>
      </w:r>
      <w:r w:rsidRPr="007F5F6D">
        <w:rPr>
          <w:rFonts w:ascii="Times New Roman" w:hAnsi="Times New Roman" w:cs="Times New Roman"/>
          <w:sz w:val="28"/>
          <w:szCs w:val="28"/>
        </w:rPr>
        <w:t>выявление соответствия уровня полученных учащимися знаний, умений и навыков, прогнозируемым результатам Программы.</w:t>
      </w:r>
    </w:p>
    <w:p w:rsidR="00F038FA" w:rsidRPr="007F5F6D" w:rsidRDefault="00103A31" w:rsidP="00295461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5F6D">
        <w:rPr>
          <w:rFonts w:ascii="Times New Roman" w:hAnsi="Times New Roman" w:cs="Times New Roman"/>
          <w:iCs/>
          <w:sz w:val="28"/>
          <w:szCs w:val="28"/>
        </w:rPr>
        <w:t xml:space="preserve">1.3.8. </w:t>
      </w:r>
      <w:r w:rsidRPr="007F5F6D">
        <w:rPr>
          <w:rFonts w:ascii="Times New Roman" w:hAnsi="Times New Roman" w:cs="Times New Roman"/>
          <w:bCs/>
          <w:iCs/>
          <w:sz w:val="28"/>
          <w:szCs w:val="28"/>
        </w:rPr>
        <w:t>Классификация</w:t>
      </w:r>
      <w:r w:rsidRPr="007F5F6D">
        <w:rPr>
          <w:rFonts w:ascii="Times New Roman" w:hAnsi="Times New Roman" w:cs="Times New Roman"/>
          <w:iCs/>
          <w:sz w:val="28"/>
          <w:szCs w:val="28"/>
        </w:rPr>
        <w:t xml:space="preserve"> Программ </w:t>
      </w:r>
      <w:r w:rsidR="00B05346">
        <w:rPr>
          <w:rFonts w:ascii="Times New Roman" w:hAnsi="Times New Roman" w:cs="Times New Roman"/>
          <w:iCs/>
          <w:sz w:val="28"/>
          <w:szCs w:val="28"/>
        </w:rPr>
        <w:t>структурного подразделения</w:t>
      </w:r>
      <w:r w:rsidR="00F038FA" w:rsidRPr="007F5F6D">
        <w:rPr>
          <w:rFonts w:ascii="Times New Roman" w:hAnsi="Times New Roman" w:cs="Times New Roman"/>
          <w:iCs/>
          <w:sz w:val="28"/>
          <w:szCs w:val="28"/>
        </w:rPr>
        <w:t xml:space="preserve">, основанная на выявлении творческого вклада </w:t>
      </w:r>
      <w:r w:rsidR="00B05346">
        <w:rPr>
          <w:rFonts w:ascii="Times New Roman" w:hAnsi="Times New Roman" w:cs="Times New Roman"/>
          <w:iCs/>
          <w:sz w:val="28"/>
          <w:szCs w:val="28"/>
        </w:rPr>
        <w:t>педагогов дополнительного образования</w:t>
      </w:r>
      <w:r w:rsidR="00F038FA" w:rsidRPr="007F5F6D">
        <w:rPr>
          <w:rFonts w:ascii="Times New Roman" w:hAnsi="Times New Roman" w:cs="Times New Roman"/>
          <w:iCs/>
          <w:sz w:val="28"/>
          <w:szCs w:val="28"/>
        </w:rPr>
        <w:t xml:space="preserve"> в процесс разработки Программ:</w:t>
      </w:r>
    </w:p>
    <w:p w:rsidR="00103A31" w:rsidRPr="007F5F6D" w:rsidRDefault="00F038FA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103A31" w:rsidRPr="007F5F6D">
        <w:rPr>
          <w:rFonts w:ascii="Times New Roman" w:hAnsi="Times New Roman" w:cs="Times New Roman"/>
          <w:sz w:val="28"/>
          <w:szCs w:val="28"/>
        </w:rPr>
        <w:t xml:space="preserve"> </w:t>
      </w:r>
      <w:r w:rsidR="009948F2" w:rsidRPr="007F5F6D">
        <w:rPr>
          <w:rFonts w:ascii="Times New Roman" w:hAnsi="Times New Roman" w:cs="Times New Roman"/>
          <w:i/>
          <w:sz w:val="28"/>
          <w:szCs w:val="28"/>
        </w:rPr>
        <w:t>авторские</w:t>
      </w:r>
      <w:r w:rsidR="009948F2" w:rsidRPr="007F5F6D">
        <w:rPr>
          <w:rFonts w:ascii="Times New Roman" w:hAnsi="Times New Roman" w:cs="Times New Roman"/>
          <w:sz w:val="28"/>
          <w:szCs w:val="28"/>
        </w:rPr>
        <w:t xml:space="preserve"> (программы, полностью разработанные одним педагогом дополнительного образования или коллективом автором</w:t>
      </w:r>
      <w:r w:rsidR="000058CF" w:rsidRPr="007F5F6D">
        <w:rPr>
          <w:rFonts w:ascii="Times New Roman" w:hAnsi="Times New Roman" w:cs="Times New Roman"/>
          <w:iCs/>
          <w:sz w:val="28"/>
          <w:szCs w:val="28"/>
        </w:rPr>
        <w:t>, получившие экспертную оценку на региональных и Всероссийских конкурсах авторских программ и методических пособий</w:t>
      </w:r>
      <w:r w:rsidR="009948F2" w:rsidRPr="007F5F6D">
        <w:rPr>
          <w:rFonts w:ascii="Times New Roman" w:hAnsi="Times New Roman" w:cs="Times New Roman"/>
          <w:sz w:val="28"/>
          <w:szCs w:val="28"/>
        </w:rPr>
        <w:t>);</w:t>
      </w:r>
    </w:p>
    <w:p w:rsidR="009948F2" w:rsidRPr="007F5F6D" w:rsidRDefault="009948F2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 - </w:t>
      </w:r>
      <w:r w:rsidRPr="007F5F6D">
        <w:rPr>
          <w:rFonts w:ascii="Times New Roman" w:hAnsi="Times New Roman" w:cs="Times New Roman"/>
          <w:i/>
          <w:sz w:val="28"/>
          <w:szCs w:val="28"/>
        </w:rPr>
        <w:t xml:space="preserve">модифицированные </w:t>
      </w:r>
      <w:r w:rsidRPr="007F5F6D">
        <w:rPr>
          <w:rFonts w:ascii="Times New Roman" w:hAnsi="Times New Roman" w:cs="Times New Roman"/>
          <w:sz w:val="28"/>
          <w:szCs w:val="28"/>
        </w:rPr>
        <w:t>(программы, разработанные на основе примерных программ или чьих-то авторских);</w:t>
      </w:r>
    </w:p>
    <w:p w:rsidR="009948F2" w:rsidRPr="007F5F6D" w:rsidRDefault="009948F2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 - </w:t>
      </w:r>
      <w:r w:rsidRPr="007F5F6D">
        <w:rPr>
          <w:rFonts w:ascii="Times New Roman" w:hAnsi="Times New Roman" w:cs="Times New Roman"/>
          <w:i/>
          <w:sz w:val="28"/>
          <w:szCs w:val="28"/>
        </w:rPr>
        <w:t xml:space="preserve">экспериментальные </w:t>
      </w:r>
      <w:r w:rsidRPr="007F5F6D">
        <w:rPr>
          <w:rFonts w:ascii="Times New Roman" w:hAnsi="Times New Roman" w:cs="Times New Roman"/>
          <w:sz w:val="28"/>
          <w:szCs w:val="28"/>
        </w:rPr>
        <w:t xml:space="preserve">(программы, находящиеся в стадии разработки и апробации; срок разработки и апробации – 1 учебный год, после рассмотрения педагогическим советом Учреждения программа переходит в категорию </w:t>
      </w:r>
      <w:proofErr w:type="gramStart"/>
      <w:r w:rsidR="000B50BC" w:rsidRPr="007F5F6D">
        <w:rPr>
          <w:rFonts w:ascii="Times New Roman" w:hAnsi="Times New Roman" w:cs="Times New Roman"/>
          <w:sz w:val="28"/>
          <w:szCs w:val="28"/>
        </w:rPr>
        <w:t>модифицированных</w:t>
      </w:r>
      <w:proofErr w:type="gramEnd"/>
      <w:r w:rsidR="000B50BC" w:rsidRPr="007F5F6D">
        <w:rPr>
          <w:rFonts w:ascii="Times New Roman" w:hAnsi="Times New Roman" w:cs="Times New Roman"/>
          <w:sz w:val="28"/>
          <w:szCs w:val="28"/>
        </w:rPr>
        <w:t>);</w:t>
      </w:r>
    </w:p>
    <w:p w:rsidR="000B50BC" w:rsidRPr="007F5F6D" w:rsidRDefault="000B50BC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 - </w:t>
      </w:r>
      <w:r w:rsidRPr="007F5F6D">
        <w:rPr>
          <w:rFonts w:ascii="Times New Roman" w:hAnsi="Times New Roman" w:cs="Times New Roman"/>
          <w:i/>
          <w:sz w:val="28"/>
          <w:szCs w:val="28"/>
        </w:rPr>
        <w:t>адаптированные</w:t>
      </w:r>
      <w:r w:rsidRPr="007F5F6D">
        <w:rPr>
          <w:rFonts w:ascii="Times New Roman" w:hAnsi="Times New Roman" w:cs="Times New Roman"/>
          <w:sz w:val="28"/>
          <w:szCs w:val="28"/>
        </w:rPr>
        <w:t xml:space="preserve"> (программы, адаптированные для обучения лиц с ограниченными возможностями здоровья).</w:t>
      </w:r>
    </w:p>
    <w:p w:rsidR="00103A31" w:rsidRDefault="00103A31" w:rsidP="005420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1.4. Программы, реализуемые в </w:t>
      </w:r>
      <w:r w:rsidR="00B05346">
        <w:rPr>
          <w:rFonts w:ascii="Times New Roman" w:hAnsi="Times New Roman" w:cs="Times New Roman"/>
          <w:sz w:val="28"/>
          <w:szCs w:val="28"/>
        </w:rPr>
        <w:t>структурном подразделении</w:t>
      </w:r>
      <w:r w:rsidRPr="007F5F6D">
        <w:rPr>
          <w:rFonts w:ascii="Times New Roman" w:hAnsi="Times New Roman" w:cs="Times New Roman"/>
          <w:sz w:val="28"/>
          <w:szCs w:val="28"/>
        </w:rPr>
        <w:t xml:space="preserve"> должны соответствовать следующим </w:t>
      </w:r>
      <w:r w:rsidRPr="007F5F6D">
        <w:rPr>
          <w:rFonts w:ascii="Times New Roman" w:hAnsi="Times New Roman" w:cs="Times New Roman"/>
          <w:bCs/>
          <w:sz w:val="28"/>
          <w:szCs w:val="28"/>
        </w:rPr>
        <w:t>направленностям</w:t>
      </w:r>
      <w:r w:rsidR="00295461" w:rsidRPr="007F5F6D">
        <w:rPr>
          <w:rFonts w:ascii="Times New Roman" w:hAnsi="Times New Roman" w:cs="Times New Roman"/>
          <w:sz w:val="28"/>
          <w:szCs w:val="28"/>
        </w:rPr>
        <w:t xml:space="preserve">: </w:t>
      </w:r>
      <w:r w:rsidR="00542087" w:rsidRPr="007F5F6D">
        <w:rPr>
          <w:rFonts w:ascii="Times New Roman" w:hAnsi="Times New Roman" w:cs="Times New Roman"/>
          <w:sz w:val="28"/>
          <w:szCs w:val="28"/>
        </w:rPr>
        <w:t>художественной,    технической,    естественнонаучной,    туристско-краеведческой, социально-педагогической.</w:t>
      </w:r>
    </w:p>
    <w:tbl>
      <w:tblPr>
        <w:tblStyle w:val="ab"/>
        <w:tblW w:w="10632" w:type="dxa"/>
        <w:tblInd w:w="-318" w:type="dxa"/>
        <w:tblLayout w:type="fixed"/>
        <w:tblLook w:val="04A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A38EB" w:rsidTr="004A38EB">
        <w:trPr>
          <w:trHeight w:val="447"/>
        </w:trPr>
        <w:tc>
          <w:tcPr>
            <w:tcW w:w="2127" w:type="dxa"/>
            <w:vMerge w:val="restart"/>
          </w:tcPr>
          <w:p w:rsidR="004A38EB" w:rsidRDefault="004A38EB" w:rsidP="00AE7B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8505" w:type="dxa"/>
            <w:gridSpan w:val="10"/>
            <w:tcBorders>
              <w:bottom w:val="single" w:sz="4" w:space="0" w:color="auto"/>
            </w:tcBorders>
          </w:tcPr>
          <w:p w:rsidR="004A38EB" w:rsidRPr="004A38EB" w:rsidRDefault="004A38EB" w:rsidP="00AE7BC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8EB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4A38EB" w:rsidTr="004A38EB">
        <w:trPr>
          <w:trHeight w:val="1307"/>
        </w:trPr>
        <w:tc>
          <w:tcPr>
            <w:tcW w:w="2127" w:type="dxa"/>
            <w:vMerge/>
          </w:tcPr>
          <w:p w:rsidR="004A38EB" w:rsidRDefault="004A38EB" w:rsidP="00AE7B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8EB" w:rsidRPr="004A38EB" w:rsidRDefault="004A38EB" w:rsidP="00AE7BC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8EB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Ознакомительный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B" w:rsidRPr="004A38EB" w:rsidRDefault="004A38EB" w:rsidP="00AE7BC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8EB"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8EB" w:rsidRPr="004A38EB" w:rsidRDefault="004A38EB" w:rsidP="00AE7BC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8EB">
              <w:rPr>
                <w:rFonts w:ascii="Times New Roman" w:hAnsi="Times New Roman" w:cs="Times New Roman"/>
                <w:b/>
                <w:sz w:val="28"/>
                <w:szCs w:val="28"/>
              </w:rPr>
              <w:t>Углубленный</w:t>
            </w:r>
          </w:p>
        </w:tc>
      </w:tr>
      <w:tr w:rsidR="004A38EB" w:rsidTr="004A38EB">
        <w:trPr>
          <w:trHeight w:val="182"/>
        </w:trPr>
        <w:tc>
          <w:tcPr>
            <w:tcW w:w="2127" w:type="dxa"/>
            <w:vMerge/>
          </w:tcPr>
          <w:p w:rsidR="004A38EB" w:rsidRDefault="004A38EB" w:rsidP="00AE7B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8EB" w:rsidRPr="004A38EB" w:rsidRDefault="004A38EB" w:rsidP="006340F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год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B" w:rsidRPr="004A38EB" w:rsidRDefault="004A38EB" w:rsidP="006340F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год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B" w:rsidRPr="004A38EB" w:rsidRDefault="004A38EB" w:rsidP="006340F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год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B" w:rsidRPr="004A38EB" w:rsidRDefault="006340F5" w:rsidP="006340F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и посл. года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A38E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="004A38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8EB" w:rsidRPr="004A38EB" w:rsidRDefault="006340F5" w:rsidP="006340F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и посл. года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340F5" w:rsidTr="004A38EB">
        <w:trPr>
          <w:trHeight w:val="281"/>
        </w:trPr>
        <w:tc>
          <w:tcPr>
            <w:tcW w:w="2127" w:type="dxa"/>
            <w:vMerge/>
          </w:tcPr>
          <w:p w:rsidR="006340F5" w:rsidRDefault="006340F5" w:rsidP="00AE7B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340F5" w:rsidRPr="006340F5" w:rsidRDefault="006340F5" w:rsidP="00AE7BC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340F5" w:rsidRPr="006340F5" w:rsidRDefault="006340F5" w:rsidP="00AE7BC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340F5" w:rsidRPr="006340F5" w:rsidRDefault="006340F5" w:rsidP="002E2CF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340F5" w:rsidRPr="006340F5" w:rsidRDefault="006340F5" w:rsidP="002E2CF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340F5" w:rsidRPr="006340F5" w:rsidRDefault="006340F5" w:rsidP="002E2CF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340F5" w:rsidRPr="006340F5" w:rsidRDefault="006340F5" w:rsidP="002E2CF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340F5" w:rsidRPr="006340F5" w:rsidRDefault="006340F5" w:rsidP="002E2CF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340F5" w:rsidRPr="006340F5" w:rsidRDefault="006340F5" w:rsidP="002E2CF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0F5" w:rsidRPr="006340F5" w:rsidRDefault="006340F5" w:rsidP="002E2CF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340F5" w:rsidRPr="006340F5" w:rsidRDefault="006340F5" w:rsidP="002E2CF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</w:p>
        </w:tc>
      </w:tr>
      <w:tr w:rsidR="006340F5" w:rsidTr="004A38EB">
        <w:trPr>
          <w:trHeight w:val="822"/>
        </w:trPr>
        <w:tc>
          <w:tcPr>
            <w:tcW w:w="2127" w:type="dxa"/>
          </w:tcPr>
          <w:p w:rsidR="006340F5" w:rsidRDefault="006340F5" w:rsidP="004A38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Pr="006340F5" w:rsidRDefault="006340F5" w:rsidP="00AE7B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40F5" w:rsidRPr="006340F5" w:rsidRDefault="006340F5" w:rsidP="00AE7B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Pr="006340F5" w:rsidRDefault="006340F5" w:rsidP="00AD4B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40F5" w:rsidRPr="006340F5" w:rsidRDefault="006340F5" w:rsidP="00AD4B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Pr="002C6393" w:rsidRDefault="002C6393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40F5" w:rsidRPr="006340F5" w:rsidRDefault="006340F5" w:rsidP="00AD4B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Pr="006340F5" w:rsidRDefault="006340F5" w:rsidP="00AD4B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40F5" w:rsidRPr="006340F5" w:rsidRDefault="006340F5" w:rsidP="00AD4B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40F5" w:rsidRPr="006340F5" w:rsidRDefault="006340F5" w:rsidP="00AD4B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40F5" w:rsidRPr="006340F5" w:rsidRDefault="006340F5" w:rsidP="00AD4B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6340F5" w:rsidTr="004A38EB">
        <w:tc>
          <w:tcPr>
            <w:tcW w:w="2127" w:type="dxa"/>
          </w:tcPr>
          <w:p w:rsidR="006340F5" w:rsidRDefault="006340F5" w:rsidP="00AD4B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Pr="002C6393" w:rsidRDefault="006340F5" w:rsidP="00AE7B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C6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40F5" w:rsidRPr="006340F5" w:rsidRDefault="006340F5" w:rsidP="00AE7B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Pr="002C6393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 w:rsidR="002C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40F5" w:rsidRPr="006340F5" w:rsidRDefault="006340F5" w:rsidP="00AD4B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Pr="002C6393" w:rsidRDefault="002C6393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40F5" w:rsidRPr="006340F5" w:rsidRDefault="006340F5" w:rsidP="00AD4B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Pr="006340F5" w:rsidRDefault="006340F5" w:rsidP="00AD4B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40F5" w:rsidRPr="006340F5" w:rsidRDefault="006340F5" w:rsidP="00AD4B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40F5" w:rsidRPr="006340F5" w:rsidRDefault="006340F5" w:rsidP="00AD4B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40F5" w:rsidRPr="006340F5" w:rsidRDefault="006340F5" w:rsidP="00AD4B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6340F5" w:rsidTr="004A38EB">
        <w:tc>
          <w:tcPr>
            <w:tcW w:w="2127" w:type="dxa"/>
          </w:tcPr>
          <w:p w:rsidR="006340F5" w:rsidRDefault="006340F5" w:rsidP="00AD4B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Default="006340F5" w:rsidP="00AE7B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40F5" w:rsidRDefault="006340F5" w:rsidP="00AE7B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Pr="00AD4B57" w:rsidRDefault="002C6393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340F5" w:rsidTr="004A38EB">
        <w:tc>
          <w:tcPr>
            <w:tcW w:w="2127" w:type="dxa"/>
          </w:tcPr>
          <w:p w:rsidR="006340F5" w:rsidRDefault="006340F5" w:rsidP="00AD4B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Default="006340F5" w:rsidP="00AE7B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40F5" w:rsidRDefault="006340F5" w:rsidP="00AE7B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Pr="00AD4B57" w:rsidRDefault="002C6393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340F5" w:rsidTr="004A38EB">
        <w:tc>
          <w:tcPr>
            <w:tcW w:w="2127" w:type="dxa"/>
          </w:tcPr>
          <w:p w:rsidR="006340F5" w:rsidRDefault="006340F5" w:rsidP="00AD4B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Default="006340F5" w:rsidP="00AE7B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3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40F5" w:rsidRDefault="006340F5" w:rsidP="00AE7B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Pr="00AD4B57" w:rsidRDefault="002C6393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40F5" w:rsidRPr="00AD4B57" w:rsidRDefault="006340F5" w:rsidP="00AD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D4B57" w:rsidRPr="007F5F6D" w:rsidRDefault="004A38EB" w:rsidP="005420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объем учебной нагрузки (час/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1 год обучения- 4 часа, 2 год обучения -6 часов, 3 и последующий года обучения- 9 часов. </w:t>
      </w:r>
      <w:r w:rsidR="00AD4B57">
        <w:rPr>
          <w:rFonts w:ascii="Times New Roman" w:hAnsi="Times New Roman" w:cs="Times New Roman"/>
          <w:sz w:val="28"/>
          <w:szCs w:val="28"/>
        </w:rPr>
        <w:t>Объём учебной нагрузки</w:t>
      </w:r>
      <w:r w:rsidR="001E5930">
        <w:rPr>
          <w:rFonts w:ascii="Times New Roman" w:hAnsi="Times New Roman" w:cs="Times New Roman"/>
          <w:sz w:val="28"/>
          <w:szCs w:val="28"/>
        </w:rPr>
        <w:t xml:space="preserve"> по программе может быть изменен в меньшую сторону в соответствии с </w:t>
      </w:r>
      <w:proofErr w:type="spellStart"/>
      <w:r w:rsidR="001E593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1E5930">
        <w:rPr>
          <w:rFonts w:ascii="Times New Roman" w:hAnsi="Times New Roman" w:cs="Times New Roman"/>
          <w:sz w:val="28"/>
          <w:szCs w:val="28"/>
        </w:rPr>
        <w:t xml:space="preserve"> программой педагога.</w:t>
      </w:r>
    </w:p>
    <w:p w:rsidR="00AD4B57" w:rsidRDefault="00103A31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1.5. Реализуемые Программы  могут иметь  </w:t>
      </w:r>
      <w:r w:rsidRPr="007F5F6D">
        <w:rPr>
          <w:rFonts w:ascii="Times New Roman" w:hAnsi="Times New Roman" w:cs="Times New Roman"/>
          <w:bCs/>
          <w:sz w:val="28"/>
          <w:szCs w:val="28"/>
        </w:rPr>
        <w:t>3 уровня освоения</w:t>
      </w:r>
      <w:r w:rsidRPr="007F5F6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F5F6D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7F5F6D">
        <w:rPr>
          <w:rFonts w:ascii="Times New Roman" w:hAnsi="Times New Roman" w:cs="Times New Roman"/>
          <w:sz w:val="28"/>
          <w:szCs w:val="28"/>
        </w:rPr>
        <w:t>, базовый, углубленный.</w:t>
      </w:r>
    </w:p>
    <w:p w:rsidR="00103A31" w:rsidRPr="007F5F6D" w:rsidRDefault="00103A31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1.6. Содержание Программ,  сроки и формы </w:t>
      </w:r>
      <w:proofErr w:type="gramStart"/>
      <w:r w:rsidRPr="007F5F6D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Pr="007F5F6D">
        <w:rPr>
          <w:rFonts w:ascii="Times New Roman" w:hAnsi="Times New Roman" w:cs="Times New Roman"/>
          <w:sz w:val="28"/>
          <w:szCs w:val="28"/>
        </w:rPr>
        <w:t xml:space="preserve"> определяются самостоятельно и </w:t>
      </w:r>
      <w:r w:rsidRPr="007F5F6D">
        <w:rPr>
          <w:rFonts w:ascii="Times New Roman" w:hAnsi="Times New Roman" w:cs="Times New Roman"/>
          <w:bCs/>
          <w:sz w:val="28"/>
          <w:szCs w:val="28"/>
        </w:rPr>
        <w:t>ежегодно обновляются</w:t>
      </w:r>
      <w:r w:rsidRPr="007F5F6D">
        <w:rPr>
          <w:rFonts w:ascii="Times New Roman" w:hAnsi="Times New Roman" w:cs="Times New Roman"/>
          <w:sz w:val="28"/>
          <w:szCs w:val="28"/>
        </w:rPr>
        <w:t xml:space="preserve"> с учетом развития  науки, культуры, экономики, технологий</w:t>
      </w:r>
      <w:r w:rsidR="000B50BC" w:rsidRPr="007F5F6D">
        <w:rPr>
          <w:rFonts w:ascii="Times New Roman" w:hAnsi="Times New Roman" w:cs="Times New Roman"/>
          <w:sz w:val="28"/>
          <w:szCs w:val="28"/>
        </w:rPr>
        <w:t>, спорта и социальной сферы тренерами-преподавателями</w:t>
      </w:r>
      <w:r w:rsidRPr="007F5F6D">
        <w:rPr>
          <w:rFonts w:ascii="Times New Roman" w:hAnsi="Times New Roman" w:cs="Times New Roman"/>
          <w:sz w:val="28"/>
          <w:szCs w:val="28"/>
        </w:rPr>
        <w:t xml:space="preserve"> Учреждения. Допускается </w:t>
      </w:r>
      <w:r w:rsidRPr="007F5F6D">
        <w:rPr>
          <w:rFonts w:ascii="Times New Roman" w:hAnsi="Times New Roman" w:cs="Times New Roman"/>
          <w:bCs/>
          <w:sz w:val="28"/>
          <w:szCs w:val="28"/>
        </w:rPr>
        <w:t>сочетание различных форм получения образования и форм обучения</w:t>
      </w:r>
      <w:r w:rsidRPr="007F5F6D">
        <w:rPr>
          <w:rFonts w:ascii="Times New Roman" w:hAnsi="Times New Roman" w:cs="Times New Roman"/>
          <w:sz w:val="28"/>
          <w:szCs w:val="28"/>
        </w:rPr>
        <w:t>.</w:t>
      </w:r>
    </w:p>
    <w:p w:rsidR="000A20D2" w:rsidRPr="007F5F6D" w:rsidRDefault="00103A31" w:rsidP="000A2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1.6.1. В определении </w:t>
      </w:r>
      <w:r w:rsidRPr="007F5F6D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Pr="007F5F6D">
        <w:rPr>
          <w:rFonts w:ascii="Times New Roman" w:hAnsi="Times New Roman" w:cs="Times New Roman"/>
          <w:sz w:val="28"/>
          <w:szCs w:val="28"/>
        </w:rPr>
        <w:t xml:space="preserve"> Программы педагог руководствуется педагогической целесообразностью и ориентируется на запросы и потребности учащихся, их родителей (законных представителей) и общества.</w:t>
      </w:r>
    </w:p>
    <w:p w:rsidR="00103A31" w:rsidRPr="007F5F6D" w:rsidRDefault="000A20D2" w:rsidP="000A2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1.6.2. </w:t>
      </w:r>
      <w:r w:rsidR="00103A31" w:rsidRPr="007F5F6D">
        <w:rPr>
          <w:rFonts w:ascii="Times New Roman" w:hAnsi="Times New Roman" w:cs="Times New Roman"/>
          <w:bCs/>
          <w:sz w:val="28"/>
          <w:szCs w:val="28"/>
        </w:rPr>
        <w:t xml:space="preserve">Содержание дополнительных общеобразовательных </w:t>
      </w:r>
      <w:proofErr w:type="spellStart"/>
      <w:r w:rsidR="00103A31" w:rsidRPr="007F5F6D">
        <w:rPr>
          <w:rFonts w:ascii="Times New Roman" w:hAnsi="Times New Roman" w:cs="Times New Roman"/>
          <w:bCs/>
          <w:sz w:val="28"/>
          <w:szCs w:val="28"/>
        </w:rPr>
        <w:t>общеразвивающих</w:t>
      </w:r>
      <w:proofErr w:type="spellEnd"/>
      <w:r w:rsidR="00103A31" w:rsidRPr="007F5F6D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103A31" w:rsidRPr="007F5F6D">
        <w:rPr>
          <w:rFonts w:ascii="Times New Roman" w:hAnsi="Times New Roman" w:cs="Times New Roman"/>
          <w:sz w:val="28"/>
          <w:szCs w:val="28"/>
        </w:rPr>
        <w:t xml:space="preserve">, согласно Порядка организации и осуществления образовательной деятельности по дополнительным общеобразовательным программам и Концепции развития дополнительного образования детей, должно быть направлено </w:t>
      </w:r>
      <w:proofErr w:type="gramStart"/>
      <w:r w:rsidR="00103A31" w:rsidRPr="007F5F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03A31" w:rsidRPr="007F5F6D">
        <w:rPr>
          <w:rFonts w:ascii="Times New Roman" w:hAnsi="Times New Roman" w:cs="Times New Roman"/>
          <w:sz w:val="28"/>
          <w:szCs w:val="28"/>
        </w:rPr>
        <w:t>:</w:t>
      </w:r>
    </w:p>
    <w:p w:rsidR="00056D1F" w:rsidRPr="007F5F6D" w:rsidRDefault="00103A31" w:rsidP="00056D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- </w:t>
      </w:r>
      <w:r w:rsidR="00056D1F" w:rsidRPr="007F5F6D">
        <w:rPr>
          <w:rFonts w:ascii="Times New Roman" w:hAnsi="Times New Roman" w:cs="Times New Roman"/>
          <w:sz w:val="28"/>
          <w:szCs w:val="28"/>
        </w:rPr>
        <w:t xml:space="preserve">формирование и развитие творческих способностей детей; </w:t>
      </w:r>
    </w:p>
    <w:p w:rsidR="00056D1F" w:rsidRPr="007F5F6D" w:rsidRDefault="009A25D4" w:rsidP="00056D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D1F" w:rsidRPr="007F5F6D">
        <w:rPr>
          <w:rFonts w:ascii="Times New Roman" w:hAnsi="Times New Roman" w:cs="Times New Roman"/>
          <w:sz w:val="28"/>
          <w:szCs w:val="28"/>
        </w:rPr>
        <w:t xml:space="preserve">удовлетворение     индивидуальных      потребностей     детей   в   интеллектуальном, художественно-эстетическом, нравственном и физическом совершенствовании; </w:t>
      </w:r>
    </w:p>
    <w:p w:rsidR="00056D1F" w:rsidRPr="007F5F6D" w:rsidRDefault="00056D1F" w:rsidP="00056D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    -  формирование   культуры   здорового   и   безопасного   образа   жизни,   укрепление  здоровья учащихся; </w:t>
      </w:r>
    </w:p>
    <w:p w:rsidR="00056D1F" w:rsidRPr="007F5F6D" w:rsidRDefault="00056D1F" w:rsidP="00056D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    -  обеспечение      духовно-нравственного,      гражданско-патриотического,        </w:t>
      </w:r>
      <w:proofErr w:type="spellStart"/>
      <w:proofErr w:type="gramStart"/>
      <w:r w:rsidRPr="007F5F6D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7F5F6D">
        <w:rPr>
          <w:rFonts w:ascii="Times New Roman" w:hAnsi="Times New Roman" w:cs="Times New Roman"/>
          <w:sz w:val="28"/>
          <w:szCs w:val="28"/>
        </w:rPr>
        <w:t>- патриотического</w:t>
      </w:r>
      <w:proofErr w:type="gramEnd"/>
      <w:r w:rsidRPr="007F5F6D">
        <w:rPr>
          <w:rFonts w:ascii="Times New Roman" w:hAnsi="Times New Roman" w:cs="Times New Roman"/>
          <w:sz w:val="28"/>
          <w:szCs w:val="28"/>
        </w:rPr>
        <w:t xml:space="preserve">, трудового воспитания учащихся; </w:t>
      </w:r>
    </w:p>
    <w:p w:rsidR="00056D1F" w:rsidRPr="007F5F6D" w:rsidRDefault="00056D1F" w:rsidP="00056D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    -  выявление, развитие и поддержку талантливых учащихся, а также лиц, проявивших  выдающиеся способности; </w:t>
      </w:r>
    </w:p>
    <w:p w:rsidR="00056D1F" w:rsidRPr="007F5F6D" w:rsidRDefault="00056D1F" w:rsidP="00056D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    -  профессиональную ориентацию учащихся; </w:t>
      </w:r>
    </w:p>
    <w:p w:rsidR="00056D1F" w:rsidRPr="007F5F6D" w:rsidRDefault="00056D1F" w:rsidP="00056D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    -  создание    и  обеспечение    необходимых      условий   для   личностного    развития,  укрепление  здоровья,  профессионального  самоопределения  и  творческого  труда  учащихся; </w:t>
      </w:r>
    </w:p>
    <w:p w:rsidR="00056D1F" w:rsidRPr="007F5F6D" w:rsidRDefault="00056D1F" w:rsidP="00056D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    -  социализацию и адаптацию учащихся к жизни в обществе; </w:t>
      </w:r>
    </w:p>
    <w:p w:rsidR="00056D1F" w:rsidRPr="007F5F6D" w:rsidRDefault="00056D1F" w:rsidP="00056D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    -  формирование общей культуры учащихся; </w:t>
      </w:r>
    </w:p>
    <w:p w:rsidR="00103A31" w:rsidRPr="007F5F6D" w:rsidRDefault="00056D1F" w:rsidP="00056D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    </w:t>
      </w:r>
      <w:r w:rsidR="009A25D4">
        <w:rPr>
          <w:rFonts w:ascii="Times New Roman" w:hAnsi="Times New Roman" w:cs="Times New Roman"/>
          <w:sz w:val="28"/>
          <w:szCs w:val="28"/>
        </w:rPr>
        <w:t xml:space="preserve">   </w:t>
      </w:r>
      <w:r w:rsidR="00103A31" w:rsidRPr="007F5F6D">
        <w:rPr>
          <w:rFonts w:ascii="Times New Roman" w:hAnsi="Times New Roman" w:cs="Times New Roman"/>
          <w:sz w:val="28"/>
          <w:szCs w:val="28"/>
        </w:rPr>
        <w:t xml:space="preserve">1.7. Программы </w:t>
      </w:r>
      <w:r w:rsidR="00103A31" w:rsidRPr="007F5F6D">
        <w:rPr>
          <w:rFonts w:ascii="Times New Roman" w:hAnsi="Times New Roman" w:cs="Times New Roman"/>
          <w:bCs/>
          <w:sz w:val="28"/>
          <w:szCs w:val="28"/>
        </w:rPr>
        <w:t xml:space="preserve">должны реализовываться </w:t>
      </w:r>
      <w:r w:rsidR="00103A31" w:rsidRPr="007F5F6D">
        <w:rPr>
          <w:rFonts w:ascii="Times New Roman" w:hAnsi="Times New Roman" w:cs="Times New Roman"/>
          <w:sz w:val="28"/>
          <w:szCs w:val="28"/>
        </w:rPr>
        <w:t>в течение всего календарного го</w:t>
      </w:r>
      <w:r w:rsidR="009A25D4"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 w:rsidR="009A25D4">
        <w:rPr>
          <w:rFonts w:ascii="Times New Roman" w:hAnsi="Times New Roman" w:cs="Times New Roman"/>
          <w:sz w:val="28"/>
          <w:szCs w:val="28"/>
        </w:rPr>
        <w:t xml:space="preserve">включая каникулярное время </w:t>
      </w:r>
      <w:r w:rsidR="00103A31" w:rsidRPr="007F5F6D">
        <w:rPr>
          <w:rFonts w:ascii="Times New Roman" w:hAnsi="Times New Roman" w:cs="Times New Roman"/>
          <w:sz w:val="28"/>
          <w:szCs w:val="28"/>
        </w:rPr>
        <w:t>и  рассчитаны</w:t>
      </w:r>
      <w:proofErr w:type="gramEnd"/>
      <w:r w:rsidR="00103A31" w:rsidRPr="007F5F6D">
        <w:rPr>
          <w:rFonts w:ascii="Times New Roman" w:hAnsi="Times New Roman" w:cs="Times New Roman"/>
          <w:sz w:val="28"/>
          <w:szCs w:val="28"/>
        </w:rPr>
        <w:t xml:space="preserve"> на объединения по интересам, сформированных в группы учащихся одного возраста или разных возрастных категорий (разновозрастные группы), являющиеся </w:t>
      </w:r>
      <w:r w:rsidR="00103A31" w:rsidRPr="007F5F6D">
        <w:rPr>
          <w:rFonts w:ascii="Times New Roman" w:hAnsi="Times New Roman" w:cs="Times New Roman"/>
          <w:bCs/>
          <w:sz w:val="28"/>
          <w:szCs w:val="28"/>
        </w:rPr>
        <w:t xml:space="preserve">основным составом объединения </w:t>
      </w:r>
      <w:r w:rsidR="00103A31" w:rsidRPr="007F5F6D">
        <w:rPr>
          <w:rFonts w:ascii="Times New Roman" w:hAnsi="Times New Roman" w:cs="Times New Roman"/>
          <w:sz w:val="28"/>
          <w:szCs w:val="28"/>
        </w:rPr>
        <w:t>(наприм</w:t>
      </w:r>
      <w:r w:rsidR="00E1143C" w:rsidRPr="007F5F6D">
        <w:rPr>
          <w:rFonts w:ascii="Times New Roman" w:hAnsi="Times New Roman" w:cs="Times New Roman"/>
          <w:sz w:val="28"/>
          <w:szCs w:val="28"/>
        </w:rPr>
        <w:t>ер, клубы, секции</w:t>
      </w:r>
      <w:r w:rsidRPr="007F5F6D">
        <w:rPr>
          <w:rFonts w:ascii="Times New Roman" w:hAnsi="Times New Roman" w:cs="Times New Roman"/>
          <w:sz w:val="28"/>
          <w:szCs w:val="28"/>
        </w:rPr>
        <w:t>, студии, творческие коллективы</w:t>
      </w:r>
      <w:r w:rsidR="00103A31" w:rsidRPr="007F5F6D">
        <w:rPr>
          <w:rFonts w:ascii="Times New Roman" w:hAnsi="Times New Roman" w:cs="Times New Roman"/>
          <w:sz w:val="28"/>
          <w:szCs w:val="28"/>
        </w:rPr>
        <w:t xml:space="preserve">) (далее - объединения), а также индивидуально. </w:t>
      </w:r>
    </w:p>
    <w:p w:rsidR="00103A31" w:rsidRPr="007F5F6D" w:rsidRDefault="00103A31" w:rsidP="00E114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1.7.1. </w:t>
      </w:r>
      <w:r w:rsidRPr="007F5F6D">
        <w:rPr>
          <w:rFonts w:ascii="Times New Roman" w:hAnsi="Times New Roman" w:cs="Times New Roman"/>
          <w:bCs/>
          <w:sz w:val="28"/>
          <w:szCs w:val="28"/>
        </w:rPr>
        <w:t>Образовательный проце</w:t>
      </w:r>
      <w:proofErr w:type="gramStart"/>
      <w:r w:rsidRPr="007F5F6D">
        <w:rPr>
          <w:rFonts w:ascii="Times New Roman" w:hAnsi="Times New Roman" w:cs="Times New Roman"/>
          <w:bCs/>
          <w:sz w:val="28"/>
          <w:szCs w:val="28"/>
        </w:rPr>
        <w:t xml:space="preserve">сс в </w:t>
      </w:r>
      <w:r w:rsidR="009A25D4">
        <w:rPr>
          <w:rFonts w:ascii="Times New Roman" w:hAnsi="Times New Roman" w:cs="Times New Roman"/>
          <w:bCs/>
          <w:sz w:val="28"/>
          <w:szCs w:val="28"/>
        </w:rPr>
        <w:t>стр</w:t>
      </w:r>
      <w:proofErr w:type="gramEnd"/>
      <w:r w:rsidR="009A25D4">
        <w:rPr>
          <w:rFonts w:ascii="Times New Roman" w:hAnsi="Times New Roman" w:cs="Times New Roman"/>
          <w:bCs/>
          <w:sz w:val="28"/>
          <w:szCs w:val="28"/>
        </w:rPr>
        <w:t>уктурном подразделении</w:t>
      </w:r>
      <w:r w:rsidRPr="007F5F6D">
        <w:rPr>
          <w:rFonts w:ascii="Times New Roman" w:hAnsi="Times New Roman" w:cs="Times New Roman"/>
          <w:bCs/>
          <w:sz w:val="28"/>
          <w:szCs w:val="28"/>
        </w:rPr>
        <w:t xml:space="preserve"> организуется в соответствии с </w:t>
      </w:r>
      <w:r w:rsidRPr="007F5F6D">
        <w:rPr>
          <w:rFonts w:ascii="Times New Roman" w:hAnsi="Times New Roman" w:cs="Times New Roman"/>
          <w:sz w:val="28"/>
          <w:szCs w:val="28"/>
        </w:rPr>
        <w:t>дополнительными общеобразовательными программами; рабочими программами учебных курсов, предметов, дисциплин и индивидуальными учебными планами  работы детских объединений на текущий учебный год, к</w:t>
      </w:r>
      <w:r w:rsidR="00297BA8" w:rsidRPr="007F5F6D">
        <w:rPr>
          <w:rFonts w:ascii="Times New Roman" w:hAnsi="Times New Roman" w:cs="Times New Roman"/>
          <w:sz w:val="28"/>
          <w:szCs w:val="28"/>
        </w:rPr>
        <w:t xml:space="preserve">оторые утверждаются  директором </w:t>
      </w:r>
      <w:r w:rsidRPr="007F5F6D">
        <w:rPr>
          <w:rFonts w:ascii="Times New Roman" w:hAnsi="Times New Roman" w:cs="Times New Roman"/>
          <w:sz w:val="28"/>
          <w:szCs w:val="28"/>
        </w:rPr>
        <w:t xml:space="preserve"> до 15 сентября.</w:t>
      </w:r>
    </w:p>
    <w:p w:rsidR="00103A31" w:rsidRPr="007F5F6D" w:rsidRDefault="00103A31" w:rsidP="00E114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7F5F6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F5F6D">
        <w:rPr>
          <w:rFonts w:ascii="Times New Roman" w:hAnsi="Times New Roman" w:cs="Times New Roman"/>
          <w:sz w:val="28"/>
          <w:szCs w:val="28"/>
        </w:rPr>
        <w:t xml:space="preserve"> </w:t>
      </w:r>
      <w:r w:rsidRPr="007F5F6D">
        <w:rPr>
          <w:rFonts w:ascii="Times New Roman" w:hAnsi="Times New Roman" w:cs="Times New Roman"/>
          <w:bCs/>
          <w:sz w:val="28"/>
          <w:szCs w:val="28"/>
        </w:rPr>
        <w:t>по индивидуальному учебному плану</w:t>
      </w:r>
      <w:r w:rsidRPr="007F5F6D">
        <w:rPr>
          <w:rFonts w:ascii="Times New Roman" w:hAnsi="Times New Roman" w:cs="Times New Roman"/>
          <w:sz w:val="28"/>
          <w:szCs w:val="28"/>
        </w:rPr>
        <w:t xml:space="preserve">, в том числе ускоренное обучение, в пределах осваиваемой Программы, осуществляется в порядке, установленном локальными нормативными актами </w:t>
      </w:r>
      <w:r w:rsidR="009A25D4">
        <w:rPr>
          <w:rFonts w:ascii="Times New Roman" w:hAnsi="Times New Roman" w:cs="Times New Roman"/>
          <w:sz w:val="28"/>
          <w:szCs w:val="28"/>
        </w:rPr>
        <w:t xml:space="preserve">МБОУДО «ДЮСШ </w:t>
      </w:r>
      <w:proofErr w:type="spellStart"/>
      <w:r w:rsidR="009A25D4">
        <w:rPr>
          <w:rFonts w:ascii="Times New Roman" w:hAnsi="Times New Roman" w:cs="Times New Roman"/>
          <w:sz w:val="28"/>
          <w:szCs w:val="28"/>
        </w:rPr>
        <w:t>Колышлейского</w:t>
      </w:r>
      <w:proofErr w:type="spellEnd"/>
      <w:r w:rsidR="009A25D4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7F5F6D">
        <w:rPr>
          <w:rFonts w:ascii="Times New Roman" w:hAnsi="Times New Roman" w:cs="Times New Roman"/>
          <w:sz w:val="28"/>
          <w:szCs w:val="28"/>
        </w:rPr>
        <w:t>.</w:t>
      </w:r>
    </w:p>
    <w:p w:rsidR="00103A31" w:rsidRPr="007F5F6D" w:rsidRDefault="00103A31" w:rsidP="00E114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1.9. Программы могут реализоваться </w:t>
      </w:r>
      <w:r w:rsidR="009A25D4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Pr="007F5F6D">
        <w:rPr>
          <w:rFonts w:ascii="Times New Roman" w:hAnsi="Times New Roman" w:cs="Times New Roman"/>
          <w:sz w:val="28"/>
          <w:szCs w:val="28"/>
        </w:rPr>
        <w:t xml:space="preserve"> как самостоятельно, так и  посредством сетевых </w:t>
      </w:r>
      <w:r w:rsidRPr="007F5F6D">
        <w:rPr>
          <w:rFonts w:ascii="Times New Roman" w:hAnsi="Times New Roman" w:cs="Times New Roman"/>
          <w:bCs/>
          <w:sz w:val="28"/>
          <w:szCs w:val="28"/>
        </w:rPr>
        <w:t>форм их реализации</w:t>
      </w:r>
      <w:r w:rsidRPr="007F5F6D">
        <w:rPr>
          <w:rFonts w:ascii="Times New Roman" w:hAnsi="Times New Roman" w:cs="Times New Roman"/>
          <w:sz w:val="28"/>
          <w:szCs w:val="28"/>
        </w:rPr>
        <w:t>.</w:t>
      </w:r>
    </w:p>
    <w:p w:rsidR="00103A31" w:rsidRPr="007F5F6D" w:rsidRDefault="00103A31" w:rsidP="00297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1.10. При реализации Программ могут использоваться различные </w:t>
      </w:r>
      <w:r w:rsidRPr="007F5F6D">
        <w:rPr>
          <w:rFonts w:ascii="Times New Roman" w:hAnsi="Times New Roman" w:cs="Times New Roman"/>
          <w:bCs/>
          <w:sz w:val="28"/>
          <w:szCs w:val="28"/>
        </w:rPr>
        <w:t>образовательные технологии</w:t>
      </w:r>
      <w:r w:rsidRPr="007F5F6D">
        <w:rPr>
          <w:rFonts w:ascii="Times New Roman" w:hAnsi="Times New Roman" w:cs="Times New Roman"/>
          <w:sz w:val="28"/>
          <w:szCs w:val="28"/>
        </w:rPr>
        <w:t>, а так же основанные на модульном принципе представления содержания Программы.</w:t>
      </w:r>
    </w:p>
    <w:p w:rsidR="00103A31" w:rsidRPr="007F5F6D" w:rsidRDefault="00103A31" w:rsidP="00297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1.11. Использование при реализации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запрещается.</w:t>
      </w:r>
    </w:p>
    <w:p w:rsidR="00103A31" w:rsidRPr="007F5F6D" w:rsidRDefault="00103A31" w:rsidP="00297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1.12. При реализации Программ </w:t>
      </w:r>
      <w:r w:rsidR="009A25D4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7F5F6D">
        <w:rPr>
          <w:rFonts w:ascii="Times New Roman" w:hAnsi="Times New Roman" w:cs="Times New Roman"/>
          <w:sz w:val="28"/>
          <w:szCs w:val="28"/>
        </w:rPr>
        <w:t xml:space="preserve"> может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103A31" w:rsidRPr="007F5F6D" w:rsidRDefault="00103A31" w:rsidP="00297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lastRenderedPageBreak/>
        <w:t>1.13. При реализации Программ могут предусматриваться как аудиторные, так и внеаудиторные занятия, которые проводятся по группам или индивидуально.</w:t>
      </w:r>
    </w:p>
    <w:p w:rsidR="00103A31" w:rsidRPr="007F5F6D" w:rsidRDefault="00103A31" w:rsidP="00297BA8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1.14. Авторские Программы должны иметь </w:t>
      </w:r>
      <w:r w:rsidRPr="007F5F6D">
        <w:rPr>
          <w:rFonts w:ascii="Times New Roman" w:hAnsi="Times New Roman" w:cs="Times New Roman"/>
          <w:bCs/>
          <w:sz w:val="28"/>
          <w:szCs w:val="28"/>
        </w:rPr>
        <w:t>2 рецензии</w:t>
      </w:r>
      <w:r w:rsidR="009A1F0B">
        <w:rPr>
          <w:rFonts w:ascii="Times New Roman" w:hAnsi="Times New Roman" w:cs="Times New Roman"/>
          <w:sz w:val="28"/>
          <w:szCs w:val="28"/>
        </w:rPr>
        <w:t xml:space="preserve">: одну – по </w:t>
      </w:r>
      <w:r w:rsidRPr="007F5F6D">
        <w:rPr>
          <w:rFonts w:ascii="Times New Roman" w:hAnsi="Times New Roman" w:cs="Times New Roman"/>
          <w:sz w:val="28"/>
          <w:szCs w:val="28"/>
        </w:rPr>
        <w:t xml:space="preserve">содержанию образовательной деятельности, другую – по педагогической целесообразности. </w:t>
      </w:r>
    </w:p>
    <w:p w:rsidR="007B69CB" w:rsidRDefault="007B69CB" w:rsidP="007B69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9CB">
        <w:rPr>
          <w:rFonts w:ascii="Times New Roman" w:hAnsi="Times New Roman" w:cs="Times New Roman"/>
          <w:b/>
          <w:sz w:val="28"/>
          <w:szCs w:val="28"/>
        </w:rPr>
        <w:t>2. Функции Программы</w:t>
      </w:r>
    </w:p>
    <w:p w:rsidR="004D59DB" w:rsidRDefault="004D59DB" w:rsidP="007B69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9CB" w:rsidRDefault="004D59DB" w:rsidP="007B69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="007B69CB">
        <w:rPr>
          <w:rFonts w:ascii="Times New Roman" w:hAnsi="Times New Roman" w:cs="Times New Roman"/>
          <w:sz w:val="28"/>
          <w:szCs w:val="28"/>
        </w:rPr>
        <w:t>нормативная</w:t>
      </w:r>
      <w:proofErr w:type="gramEnd"/>
      <w:r w:rsidR="007B69CB">
        <w:rPr>
          <w:rFonts w:ascii="Times New Roman" w:hAnsi="Times New Roman" w:cs="Times New Roman"/>
          <w:sz w:val="28"/>
          <w:szCs w:val="28"/>
        </w:rPr>
        <w:t xml:space="preserve"> – документ обязательный для выполнения в полном объеме;</w:t>
      </w:r>
    </w:p>
    <w:p w:rsidR="007B69CB" w:rsidRDefault="007B69CB" w:rsidP="007B69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определяет ценности и цели образовательной области;</w:t>
      </w:r>
    </w:p>
    <w:p w:rsidR="007B69CB" w:rsidRDefault="007B69CB" w:rsidP="007B69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определения содержания образования – фиксирует состав элементов содержания, подлежащих усвоению учащимися (требований к минимуму содержания) и степень трудности;</w:t>
      </w:r>
    </w:p>
    <w:p w:rsidR="007B69CB" w:rsidRDefault="007B69CB" w:rsidP="007B69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процессуальная – определяет логическую последовательность усвоения элементов содержания, организационные формы и методы, средства и условия обучения;</w:t>
      </w:r>
      <w:proofErr w:type="gramEnd"/>
    </w:p>
    <w:p w:rsidR="00346F07" w:rsidRPr="007B69CB" w:rsidRDefault="007B69CB" w:rsidP="007B69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выявляет уровень усвоения элементов содержания, устанавливает принципы контроля, критерии оценки уровня приобретенных знаний, умений и навыков.</w:t>
      </w:r>
    </w:p>
    <w:p w:rsidR="001C76A2" w:rsidRDefault="001C76A2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3A31" w:rsidRDefault="001C76A2" w:rsidP="007F5F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6A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A25D4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103A31" w:rsidRPr="001C76A2">
        <w:rPr>
          <w:rFonts w:ascii="Times New Roman" w:hAnsi="Times New Roman" w:cs="Times New Roman"/>
          <w:b/>
          <w:sz w:val="28"/>
          <w:szCs w:val="28"/>
        </w:rPr>
        <w:t xml:space="preserve"> дополнительной общ</w:t>
      </w:r>
      <w:r>
        <w:rPr>
          <w:rFonts w:ascii="Times New Roman" w:hAnsi="Times New Roman" w:cs="Times New Roman"/>
          <w:b/>
          <w:sz w:val="28"/>
          <w:szCs w:val="28"/>
        </w:rPr>
        <w:t>еобразовательной П</w:t>
      </w:r>
      <w:r w:rsidR="00103A31" w:rsidRPr="001C76A2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7F5F6D" w:rsidRDefault="007F5F6D" w:rsidP="007F5F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6A2" w:rsidRPr="007F5F6D" w:rsidRDefault="001C76A2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3.1. Программа содержит:</w:t>
      </w:r>
    </w:p>
    <w:p w:rsidR="00103A31" w:rsidRPr="007F5F6D" w:rsidRDefault="00103A31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титульный лист</w:t>
      </w:r>
      <w:r w:rsidRPr="009A1F0B">
        <w:rPr>
          <w:rFonts w:ascii="Times New Roman" w:hAnsi="Times New Roman" w:cs="Times New Roman"/>
          <w:i/>
          <w:sz w:val="28"/>
          <w:szCs w:val="28"/>
        </w:rPr>
        <w:t>;</w:t>
      </w:r>
    </w:p>
    <w:p w:rsidR="00103A31" w:rsidRPr="007F5F6D" w:rsidRDefault="00103A31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пояснительная записка;</w:t>
      </w:r>
    </w:p>
    <w:p w:rsidR="00056D1F" w:rsidRDefault="00056D1F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-ожидаемые результаты;</w:t>
      </w:r>
    </w:p>
    <w:p w:rsidR="009A1F0B" w:rsidRPr="007F5F6D" w:rsidRDefault="009A1F0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F6D">
        <w:rPr>
          <w:rFonts w:ascii="Times New Roman" w:hAnsi="Times New Roman" w:cs="Times New Roman"/>
          <w:sz w:val="28"/>
          <w:szCs w:val="28"/>
        </w:rPr>
        <w:t>формы и методы контроля, систему отслеживания результатов освоения Программы;</w:t>
      </w:r>
    </w:p>
    <w:p w:rsidR="00103A31" w:rsidRPr="007F5F6D" w:rsidRDefault="00103A31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учебный план</w:t>
      </w:r>
      <w:proofErr w:type="gramStart"/>
      <w:r w:rsidR="009A1F0B" w:rsidRPr="009A1F0B">
        <w:rPr>
          <w:rFonts w:ascii="Times New Roman" w:hAnsi="Times New Roman" w:cs="Times New Roman"/>
          <w:i/>
          <w:sz w:val="28"/>
          <w:szCs w:val="28"/>
        </w:rPr>
        <w:t>;</w:t>
      </w:r>
      <w:r w:rsidRPr="007F5F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03A31" w:rsidRPr="007F5F6D" w:rsidRDefault="001C76A2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учебно-тематический план курсов, предметов, дисциплин и т.д. (по годам обучения</w:t>
      </w:r>
      <w:proofErr w:type="gramStart"/>
      <w:r w:rsidRPr="007F5F6D">
        <w:rPr>
          <w:rFonts w:ascii="Times New Roman" w:hAnsi="Times New Roman" w:cs="Times New Roman"/>
          <w:sz w:val="28"/>
          <w:szCs w:val="28"/>
        </w:rPr>
        <w:t>)</w:t>
      </w:r>
      <w:r w:rsidR="009A1F0B" w:rsidRPr="009A1F0B">
        <w:rPr>
          <w:rFonts w:ascii="Times New Roman" w:hAnsi="Times New Roman" w:cs="Times New Roman"/>
          <w:i/>
          <w:sz w:val="28"/>
          <w:szCs w:val="28"/>
        </w:rPr>
        <w:t>;</w:t>
      </w:r>
      <w:r w:rsidR="00103A31" w:rsidRPr="007F5F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03A31" w:rsidRPr="007F5F6D" w:rsidRDefault="001C76A2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содержание Программы (по годам обучения) в соответствии с учебно-тематическим планом</w:t>
      </w:r>
      <w:r w:rsidR="00103A31" w:rsidRPr="007F5F6D">
        <w:rPr>
          <w:rFonts w:ascii="Times New Roman" w:hAnsi="Times New Roman" w:cs="Times New Roman"/>
          <w:sz w:val="28"/>
          <w:szCs w:val="28"/>
        </w:rPr>
        <w:t>;</w:t>
      </w:r>
    </w:p>
    <w:p w:rsidR="001C76A2" w:rsidRPr="007F5F6D" w:rsidRDefault="001C76A2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требования к уровню подготовки учащихся (для комплексных программ – по уровню освоения);</w:t>
      </w:r>
    </w:p>
    <w:p w:rsidR="00103A31" w:rsidRPr="007F5F6D" w:rsidRDefault="00103A31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</w:t>
      </w:r>
      <w:r w:rsidR="009A1F0B">
        <w:rPr>
          <w:rFonts w:ascii="Times New Roman" w:hAnsi="Times New Roman" w:cs="Times New Roman"/>
          <w:sz w:val="28"/>
          <w:szCs w:val="28"/>
        </w:rPr>
        <w:t xml:space="preserve"> </w:t>
      </w:r>
      <w:r w:rsidRPr="007F5F6D">
        <w:rPr>
          <w:rFonts w:ascii="Times New Roman" w:hAnsi="Times New Roman" w:cs="Times New Roman"/>
          <w:sz w:val="28"/>
          <w:szCs w:val="28"/>
        </w:rPr>
        <w:t>методическое обеспечение о</w:t>
      </w:r>
      <w:r w:rsidR="00C85B50" w:rsidRPr="007F5F6D">
        <w:rPr>
          <w:rFonts w:ascii="Times New Roman" w:hAnsi="Times New Roman" w:cs="Times New Roman"/>
          <w:sz w:val="28"/>
          <w:szCs w:val="28"/>
        </w:rPr>
        <w:t xml:space="preserve">бразовательного процесса, в том числе  перечень </w:t>
      </w:r>
      <w:r w:rsidRPr="007F5F6D">
        <w:rPr>
          <w:rFonts w:ascii="Times New Roman" w:hAnsi="Times New Roman" w:cs="Times New Roman"/>
          <w:sz w:val="28"/>
          <w:szCs w:val="28"/>
        </w:rPr>
        <w:t xml:space="preserve">литературы для педагогов и учащихся, </w:t>
      </w:r>
      <w:r w:rsidR="00C85B50" w:rsidRPr="007F5F6D">
        <w:rPr>
          <w:rFonts w:ascii="Times New Roman" w:hAnsi="Times New Roman" w:cs="Times New Roman"/>
          <w:sz w:val="28"/>
          <w:szCs w:val="28"/>
        </w:rPr>
        <w:t xml:space="preserve">а также, при необходимости, </w:t>
      </w:r>
      <w:r w:rsidRPr="007F5F6D">
        <w:rPr>
          <w:rFonts w:ascii="Times New Roman" w:hAnsi="Times New Roman" w:cs="Times New Roman"/>
          <w:sz w:val="28"/>
          <w:szCs w:val="28"/>
        </w:rPr>
        <w:t>перечень средств обучения</w:t>
      </w:r>
      <w:proofErr w:type="gramStart"/>
      <w:r w:rsidR="009A1F0B" w:rsidRPr="009A1F0B">
        <w:rPr>
          <w:rFonts w:ascii="Times New Roman" w:hAnsi="Times New Roman" w:cs="Times New Roman"/>
          <w:i/>
          <w:sz w:val="28"/>
          <w:szCs w:val="28"/>
        </w:rPr>
        <w:t>;</w:t>
      </w:r>
      <w:r w:rsidRPr="007F5F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85B50" w:rsidRPr="007F5F6D" w:rsidRDefault="00C85B50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3.2. </w:t>
      </w:r>
      <w:r w:rsidRPr="007F5F6D">
        <w:rPr>
          <w:rFonts w:ascii="Times New Roman" w:hAnsi="Times New Roman" w:cs="Times New Roman"/>
          <w:i/>
          <w:sz w:val="28"/>
          <w:szCs w:val="28"/>
        </w:rPr>
        <w:t xml:space="preserve">Титульный лист </w:t>
      </w:r>
      <w:r w:rsidRPr="007F5F6D">
        <w:rPr>
          <w:rFonts w:ascii="Times New Roman" w:hAnsi="Times New Roman" w:cs="Times New Roman"/>
          <w:sz w:val="28"/>
          <w:szCs w:val="28"/>
        </w:rPr>
        <w:t>Программы должен содержать:</w:t>
      </w:r>
    </w:p>
    <w:p w:rsidR="00C85B50" w:rsidRPr="007F5F6D" w:rsidRDefault="00C85B50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- полное наименование образовательного учреждения; </w:t>
      </w:r>
      <w:r w:rsidR="00BE7D51" w:rsidRPr="007F5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5E8" w:rsidRPr="007F5F6D" w:rsidRDefault="00EF25E8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где, когда и кем утверждена Программа;</w:t>
      </w:r>
    </w:p>
    <w:p w:rsidR="00EF25E8" w:rsidRPr="007F5F6D" w:rsidRDefault="00EF25E8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наименование Программы;</w:t>
      </w:r>
    </w:p>
    <w:p w:rsidR="00EF25E8" w:rsidRPr="007F5F6D" w:rsidRDefault="00EF25E8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образовательная направленность;</w:t>
      </w:r>
    </w:p>
    <w:p w:rsidR="00EF25E8" w:rsidRPr="007F5F6D" w:rsidRDefault="00EF25E8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название города, населенного п</w:t>
      </w:r>
      <w:r w:rsidR="00CA3D3B" w:rsidRPr="007F5F6D">
        <w:rPr>
          <w:rFonts w:ascii="Times New Roman" w:hAnsi="Times New Roman" w:cs="Times New Roman"/>
          <w:sz w:val="28"/>
          <w:szCs w:val="28"/>
        </w:rPr>
        <w:t>ункта, в котором реализуется Программа;</w:t>
      </w:r>
    </w:p>
    <w:p w:rsidR="00CA3D3B" w:rsidRPr="007F5F6D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год утверждения Программы</w:t>
      </w:r>
      <w:r w:rsidR="009A1F0B">
        <w:rPr>
          <w:rFonts w:ascii="Times New Roman" w:hAnsi="Times New Roman" w:cs="Times New Roman"/>
          <w:sz w:val="28"/>
          <w:szCs w:val="28"/>
        </w:rPr>
        <w:t xml:space="preserve"> </w:t>
      </w:r>
      <w:r w:rsidR="009A1F0B" w:rsidRPr="009A1F0B">
        <w:rPr>
          <w:rFonts w:ascii="Times New Roman" w:hAnsi="Times New Roman" w:cs="Times New Roman"/>
          <w:i/>
          <w:sz w:val="28"/>
          <w:szCs w:val="28"/>
        </w:rPr>
        <w:t>(Приложение 1)</w:t>
      </w:r>
      <w:r w:rsidRPr="007F5F6D">
        <w:rPr>
          <w:rFonts w:ascii="Times New Roman" w:hAnsi="Times New Roman" w:cs="Times New Roman"/>
          <w:sz w:val="28"/>
          <w:szCs w:val="28"/>
        </w:rPr>
        <w:t>.</w:t>
      </w:r>
    </w:p>
    <w:p w:rsidR="00CA3D3B" w:rsidRPr="007F5F6D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3.3. Информационная карта Программы должна содержать:</w:t>
      </w:r>
    </w:p>
    <w:p w:rsidR="00CA3D3B" w:rsidRPr="007F5F6D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сведения об образовательной организации, реализующей Программу;</w:t>
      </w:r>
    </w:p>
    <w:p w:rsidR="00CA3D3B" w:rsidRPr="007F5F6D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сведения об авторе (авторах) Программы;</w:t>
      </w:r>
    </w:p>
    <w:p w:rsidR="00CA3D3B" w:rsidRPr="007F5F6D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lastRenderedPageBreak/>
        <w:t>- сведения об объединениях и тренерах-преподавателях, работающих по Программе;</w:t>
      </w:r>
    </w:p>
    <w:p w:rsidR="00CA3D3B" w:rsidRPr="007F5F6D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возраст учащихся, на которых рассчитана Программа;</w:t>
      </w:r>
    </w:p>
    <w:p w:rsidR="00CA3D3B" w:rsidRPr="007F5F6D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срок реализации Программы;</w:t>
      </w:r>
    </w:p>
    <w:p w:rsidR="00CA3D3B" w:rsidRPr="007F5F6D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основные характеристики Программы;</w:t>
      </w:r>
    </w:p>
    <w:p w:rsidR="00CA3D3B" w:rsidRPr="007F5F6D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сведения об участии в сетевом взаимодействии;</w:t>
      </w:r>
    </w:p>
    <w:p w:rsidR="00CA3D3B" w:rsidRPr="007F5F6D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сведения о рецензентах (для авторских программ);</w:t>
      </w:r>
    </w:p>
    <w:p w:rsidR="00CA3D3B" w:rsidRPr="007F5F6D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наименование документа, на основании которого присвоен статус авторской программы.</w:t>
      </w:r>
    </w:p>
    <w:p w:rsidR="00103A31" w:rsidRPr="007F5F6D" w:rsidRDefault="00CF430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3.4. </w:t>
      </w:r>
      <w:r w:rsidR="00103A31" w:rsidRPr="007F5F6D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7F5F6D">
        <w:rPr>
          <w:rFonts w:ascii="Times New Roman" w:hAnsi="Times New Roman" w:cs="Times New Roman"/>
          <w:sz w:val="28"/>
          <w:szCs w:val="28"/>
        </w:rPr>
        <w:t>.</w:t>
      </w:r>
      <w:r w:rsidR="00103A31" w:rsidRPr="007F5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A31" w:rsidRPr="007F5F6D" w:rsidRDefault="00103A31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В </w:t>
      </w:r>
      <w:r w:rsidR="00CF4306" w:rsidRPr="007F5F6D">
        <w:rPr>
          <w:rFonts w:ascii="Times New Roman" w:hAnsi="Times New Roman" w:cs="Times New Roman"/>
          <w:sz w:val="28"/>
          <w:szCs w:val="28"/>
        </w:rPr>
        <w:t>тексте пояснительной записки к П</w:t>
      </w:r>
      <w:r w:rsidRPr="007F5F6D">
        <w:rPr>
          <w:rFonts w:ascii="Times New Roman" w:hAnsi="Times New Roman" w:cs="Times New Roman"/>
          <w:sz w:val="28"/>
          <w:szCs w:val="28"/>
        </w:rPr>
        <w:t>рограмме указываются:</w:t>
      </w:r>
    </w:p>
    <w:p w:rsidR="00103A31" w:rsidRPr="007F5F6D" w:rsidRDefault="00103A31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- </w:t>
      </w:r>
      <w:r w:rsidR="00CF4306" w:rsidRPr="007F5F6D">
        <w:rPr>
          <w:rFonts w:ascii="Times New Roman" w:hAnsi="Times New Roman" w:cs="Times New Roman"/>
          <w:sz w:val="28"/>
          <w:szCs w:val="28"/>
        </w:rPr>
        <w:t>образовательная направленность П</w:t>
      </w:r>
      <w:r w:rsidRPr="007F5F6D">
        <w:rPr>
          <w:rFonts w:ascii="Times New Roman" w:hAnsi="Times New Roman" w:cs="Times New Roman"/>
          <w:sz w:val="28"/>
          <w:szCs w:val="28"/>
        </w:rPr>
        <w:t>рограммы;</w:t>
      </w:r>
    </w:p>
    <w:p w:rsidR="00103A31" w:rsidRPr="007F5F6D" w:rsidRDefault="00103A31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уровни освоен</w:t>
      </w:r>
      <w:r w:rsidR="00CF4306" w:rsidRPr="007F5F6D">
        <w:rPr>
          <w:rFonts w:ascii="Times New Roman" w:hAnsi="Times New Roman" w:cs="Times New Roman"/>
          <w:sz w:val="28"/>
          <w:szCs w:val="28"/>
        </w:rPr>
        <w:t>ия П</w:t>
      </w:r>
      <w:r w:rsidRPr="007F5F6D">
        <w:rPr>
          <w:rFonts w:ascii="Times New Roman" w:hAnsi="Times New Roman" w:cs="Times New Roman"/>
          <w:sz w:val="28"/>
          <w:szCs w:val="28"/>
        </w:rPr>
        <w:t>рограммы;</w:t>
      </w:r>
    </w:p>
    <w:p w:rsidR="00103A31" w:rsidRPr="007F5F6D" w:rsidRDefault="00103A31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- актуальность, </w:t>
      </w:r>
      <w:r w:rsidR="00CF4306" w:rsidRPr="007F5F6D">
        <w:rPr>
          <w:rFonts w:ascii="Times New Roman" w:hAnsi="Times New Roman" w:cs="Times New Roman"/>
          <w:sz w:val="28"/>
          <w:szCs w:val="28"/>
        </w:rPr>
        <w:t xml:space="preserve">новизна, </w:t>
      </w:r>
      <w:r w:rsidRPr="007F5F6D">
        <w:rPr>
          <w:rFonts w:ascii="Times New Roman" w:hAnsi="Times New Roman" w:cs="Times New Roman"/>
          <w:sz w:val="28"/>
          <w:szCs w:val="28"/>
        </w:rPr>
        <w:t>п</w:t>
      </w:r>
      <w:r w:rsidR="00CF4306" w:rsidRPr="007F5F6D">
        <w:rPr>
          <w:rFonts w:ascii="Times New Roman" w:hAnsi="Times New Roman" w:cs="Times New Roman"/>
          <w:sz w:val="28"/>
          <w:szCs w:val="28"/>
        </w:rPr>
        <w:t>едагогическая целесообразность П</w:t>
      </w:r>
      <w:r w:rsidRPr="007F5F6D">
        <w:rPr>
          <w:rFonts w:ascii="Times New Roman" w:hAnsi="Times New Roman" w:cs="Times New Roman"/>
          <w:sz w:val="28"/>
          <w:szCs w:val="28"/>
        </w:rPr>
        <w:t>рограммы;</w:t>
      </w:r>
    </w:p>
    <w:p w:rsidR="00103A31" w:rsidRPr="007F5F6D" w:rsidRDefault="00CF430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цели</w:t>
      </w:r>
      <w:r w:rsidR="00103A31" w:rsidRPr="007F5F6D">
        <w:rPr>
          <w:rFonts w:ascii="Times New Roman" w:hAnsi="Times New Roman" w:cs="Times New Roman"/>
          <w:sz w:val="28"/>
          <w:szCs w:val="28"/>
        </w:rPr>
        <w:t xml:space="preserve"> и задачи программы;</w:t>
      </w:r>
    </w:p>
    <w:p w:rsidR="00CF4306" w:rsidRPr="007F5F6D" w:rsidRDefault="00CF430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отличительная особенность Программы от уже существующих программ данной направленности;</w:t>
      </w:r>
    </w:p>
    <w:p w:rsidR="00103A31" w:rsidRPr="007F5F6D" w:rsidRDefault="00103A31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адресат программы – возрастной диапазон учащихся; особенности учащихся, предусмотренные содержанием программы (если таковые имеются);</w:t>
      </w:r>
    </w:p>
    <w:p w:rsidR="00103A31" w:rsidRPr="007F5F6D" w:rsidRDefault="00CF430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срок реализации П</w:t>
      </w:r>
      <w:r w:rsidR="00103A31" w:rsidRPr="007F5F6D">
        <w:rPr>
          <w:rFonts w:ascii="Times New Roman" w:hAnsi="Times New Roman" w:cs="Times New Roman"/>
          <w:sz w:val="28"/>
          <w:szCs w:val="28"/>
        </w:rPr>
        <w:t>рограммы;</w:t>
      </w:r>
    </w:p>
    <w:p w:rsidR="00103A31" w:rsidRPr="007F5F6D" w:rsidRDefault="00103A31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- </w:t>
      </w:r>
      <w:r w:rsidR="00CF4306" w:rsidRPr="007F5F6D">
        <w:rPr>
          <w:rFonts w:ascii="Times New Roman" w:hAnsi="Times New Roman" w:cs="Times New Roman"/>
          <w:sz w:val="28"/>
          <w:szCs w:val="28"/>
        </w:rPr>
        <w:t>формы и режим проведения занятий</w:t>
      </w:r>
      <w:r w:rsidRPr="007F5F6D">
        <w:rPr>
          <w:rFonts w:ascii="Times New Roman" w:hAnsi="Times New Roman" w:cs="Times New Roman"/>
          <w:sz w:val="28"/>
          <w:szCs w:val="28"/>
        </w:rPr>
        <w:t>;</w:t>
      </w:r>
    </w:p>
    <w:p w:rsidR="00103A31" w:rsidRPr="007F5F6D" w:rsidRDefault="00CF430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- формы, методы и технологии организации образовательного процесса;</w:t>
      </w:r>
    </w:p>
    <w:p w:rsidR="00CF4306" w:rsidRPr="007F5F6D" w:rsidRDefault="00CF430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7F5F6D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7F5F6D">
        <w:rPr>
          <w:rFonts w:ascii="Times New Roman" w:hAnsi="Times New Roman" w:cs="Times New Roman"/>
          <w:sz w:val="28"/>
          <w:szCs w:val="28"/>
        </w:rPr>
        <w:t xml:space="preserve"> каких нормативно-правовых документов написана Программа.</w:t>
      </w:r>
    </w:p>
    <w:p w:rsidR="00103A31" w:rsidRPr="007F5F6D" w:rsidRDefault="00103A31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 xml:space="preserve">В пояснительной записке также могут быть отражены </w:t>
      </w:r>
      <w:proofErr w:type="spellStart"/>
      <w:r w:rsidRPr="007F5F6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7F5F6D">
        <w:rPr>
          <w:rFonts w:ascii="Times New Roman" w:hAnsi="Times New Roman" w:cs="Times New Roman"/>
          <w:sz w:val="28"/>
          <w:szCs w:val="28"/>
        </w:rPr>
        <w:t xml:space="preserve"> связи, сведения об участии в сетевом взаимодействии.</w:t>
      </w:r>
    </w:p>
    <w:p w:rsidR="00614286" w:rsidRPr="007F5F6D" w:rsidRDefault="00614286" w:rsidP="006142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3.5. Ожидаемые результаты и способы их проверки представляют собой описание требований к знаниям, умениям и навыкам, которые должны приобрести учащиеся; компетенциям, которые должны сформироваться в процессе занятий по Программе, а также систему отслеживания результатов освоения Программы, включающую в себя аттестацию учащихся.</w:t>
      </w:r>
    </w:p>
    <w:p w:rsidR="00614286" w:rsidRPr="007F5F6D" w:rsidRDefault="00614286" w:rsidP="006142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3.5.</w:t>
      </w:r>
      <w:r w:rsidR="009A25D4">
        <w:rPr>
          <w:rFonts w:ascii="Times New Roman" w:hAnsi="Times New Roman" w:cs="Times New Roman"/>
          <w:sz w:val="28"/>
          <w:szCs w:val="28"/>
        </w:rPr>
        <w:t>1</w:t>
      </w:r>
      <w:r w:rsidRPr="007F5F6D">
        <w:rPr>
          <w:rFonts w:ascii="Times New Roman" w:hAnsi="Times New Roman" w:cs="Times New Roman"/>
          <w:sz w:val="28"/>
          <w:szCs w:val="28"/>
        </w:rPr>
        <w:t>.</w:t>
      </w:r>
      <w:r w:rsidRPr="007F5F6D">
        <w:t xml:space="preserve"> </w:t>
      </w:r>
      <w:r w:rsidRPr="007F5F6D">
        <w:rPr>
          <w:rFonts w:ascii="Times New Roman" w:hAnsi="Times New Roman" w:cs="Times New Roman"/>
          <w:sz w:val="28"/>
          <w:szCs w:val="28"/>
        </w:rPr>
        <w:t xml:space="preserve">Результатом  </w:t>
      </w:r>
      <w:proofErr w:type="gramStart"/>
      <w:r w:rsidRPr="007F5F6D">
        <w:rPr>
          <w:rFonts w:ascii="Times New Roman" w:hAnsi="Times New Roman" w:cs="Times New Roman"/>
          <w:sz w:val="28"/>
          <w:szCs w:val="28"/>
        </w:rPr>
        <w:t>обучения  учащихся  по  программе</w:t>
      </w:r>
      <w:proofErr w:type="gramEnd"/>
      <w:r w:rsidRPr="007F5F6D">
        <w:rPr>
          <w:rFonts w:ascii="Times New Roman" w:hAnsi="Times New Roman" w:cs="Times New Roman"/>
          <w:sz w:val="28"/>
          <w:szCs w:val="28"/>
        </w:rPr>
        <w:t xml:space="preserve">      является:    формирование  компетенций,  развитие  способностей,  объем  знаний,  умений  и  навыков,  повышение  престижа  объединений,  результативное   участие   учащихся  массовых  мероприятиях  различного уровня.</w:t>
      </w:r>
    </w:p>
    <w:p w:rsidR="009A1F0B" w:rsidRDefault="00CF430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3.</w:t>
      </w:r>
      <w:r w:rsidR="00614286" w:rsidRPr="007F5F6D">
        <w:rPr>
          <w:rFonts w:ascii="Times New Roman" w:hAnsi="Times New Roman" w:cs="Times New Roman"/>
          <w:sz w:val="28"/>
          <w:szCs w:val="28"/>
        </w:rPr>
        <w:t>6</w:t>
      </w:r>
      <w:r w:rsidRPr="007F5F6D">
        <w:rPr>
          <w:rFonts w:ascii="Times New Roman" w:hAnsi="Times New Roman" w:cs="Times New Roman"/>
          <w:sz w:val="28"/>
          <w:szCs w:val="28"/>
        </w:rPr>
        <w:t xml:space="preserve">. Учебный план содержит наименование предметов, курсов, дисциплин и т.д., распределение недельной нагрузки на одного учащегося в соответствии с уровнями освоения программы </w:t>
      </w:r>
      <w:r w:rsidR="009A1F0B" w:rsidRPr="009A1F0B"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 w:rsidR="009A1F0B">
        <w:rPr>
          <w:rFonts w:ascii="Times New Roman" w:hAnsi="Times New Roman" w:cs="Times New Roman"/>
          <w:i/>
          <w:sz w:val="28"/>
          <w:szCs w:val="28"/>
        </w:rPr>
        <w:t>2</w:t>
      </w:r>
      <w:r w:rsidR="009A1F0B" w:rsidRPr="009A1F0B">
        <w:rPr>
          <w:rFonts w:ascii="Times New Roman" w:hAnsi="Times New Roman" w:cs="Times New Roman"/>
          <w:i/>
          <w:sz w:val="28"/>
          <w:szCs w:val="28"/>
        </w:rPr>
        <w:t>)</w:t>
      </w:r>
      <w:r w:rsidR="009A1F0B">
        <w:rPr>
          <w:rFonts w:ascii="Times New Roman" w:hAnsi="Times New Roman" w:cs="Times New Roman"/>
          <w:sz w:val="28"/>
          <w:szCs w:val="28"/>
        </w:rPr>
        <w:t>.</w:t>
      </w:r>
    </w:p>
    <w:p w:rsidR="00CF4306" w:rsidRPr="007F5F6D" w:rsidRDefault="00CF430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3.</w:t>
      </w:r>
      <w:r w:rsidR="00614286" w:rsidRPr="007F5F6D">
        <w:rPr>
          <w:rFonts w:ascii="Times New Roman" w:hAnsi="Times New Roman" w:cs="Times New Roman"/>
          <w:sz w:val="28"/>
          <w:szCs w:val="28"/>
        </w:rPr>
        <w:t>7</w:t>
      </w:r>
      <w:r w:rsidRPr="007F5F6D">
        <w:rPr>
          <w:rFonts w:ascii="Times New Roman" w:hAnsi="Times New Roman" w:cs="Times New Roman"/>
          <w:sz w:val="28"/>
          <w:szCs w:val="28"/>
        </w:rPr>
        <w:t xml:space="preserve">. Пояснительная записка к предмету (курсу, дисциплине, разделу и т.д.) включает его краткое описание, цели и задачи, </w:t>
      </w:r>
      <w:proofErr w:type="spellStart"/>
      <w:r w:rsidRPr="007F5F6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7F5F6D">
        <w:rPr>
          <w:rFonts w:ascii="Times New Roman" w:hAnsi="Times New Roman" w:cs="Times New Roman"/>
          <w:sz w:val="28"/>
          <w:szCs w:val="28"/>
        </w:rPr>
        <w:t xml:space="preserve"> связи, планируемые результаты.</w:t>
      </w:r>
    </w:p>
    <w:p w:rsidR="000058CF" w:rsidRPr="000058CF" w:rsidRDefault="00856312" w:rsidP="000058CF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3.</w:t>
      </w:r>
      <w:r w:rsidR="00614286" w:rsidRPr="007F5F6D">
        <w:rPr>
          <w:rFonts w:ascii="Times New Roman" w:hAnsi="Times New Roman" w:cs="Times New Roman"/>
          <w:sz w:val="28"/>
          <w:szCs w:val="28"/>
        </w:rPr>
        <w:t>8</w:t>
      </w:r>
      <w:r w:rsidRPr="007F5F6D">
        <w:rPr>
          <w:rFonts w:ascii="Times New Roman" w:hAnsi="Times New Roman" w:cs="Times New Roman"/>
          <w:sz w:val="28"/>
          <w:szCs w:val="28"/>
        </w:rPr>
        <w:t xml:space="preserve">. Учебно-тематический план составляется отдельно для каждого года </w:t>
      </w:r>
      <w:proofErr w:type="gramStart"/>
      <w:r w:rsidRPr="007F5F6D">
        <w:rPr>
          <w:rFonts w:ascii="Times New Roman" w:hAnsi="Times New Roman" w:cs="Times New Roman"/>
          <w:sz w:val="28"/>
          <w:szCs w:val="28"/>
        </w:rPr>
        <w:t>обучения (по</w:t>
      </w:r>
      <w:proofErr w:type="gramEnd"/>
      <w:r w:rsidRPr="007F5F6D">
        <w:rPr>
          <w:rFonts w:ascii="Times New Roman" w:hAnsi="Times New Roman" w:cs="Times New Roman"/>
          <w:sz w:val="28"/>
          <w:szCs w:val="28"/>
        </w:rPr>
        <w:t xml:space="preserve"> каждому курсу, дисциплине, разделу) и оформляется в виде таблицы, которая включает</w:t>
      </w:r>
      <w:r w:rsidR="00100696" w:rsidRPr="007F5F6D">
        <w:rPr>
          <w:rFonts w:ascii="Times New Roman" w:hAnsi="Times New Roman" w:cs="Times New Roman"/>
          <w:sz w:val="28"/>
          <w:szCs w:val="28"/>
        </w:rPr>
        <w:t xml:space="preserve"> названия перечень разделов, тем; количество часов по каждой теме с разбивкой их на теоретические и практические виды занятий; общее количество часов групповых и индивидуальных занятий (если они предусмотрены)</w:t>
      </w:r>
      <w:r w:rsidR="000058CF">
        <w:rPr>
          <w:rFonts w:ascii="Times New Roman" w:hAnsi="Times New Roman" w:cs="Times New Roman"/>
          <w:sz w:val="28"/>
          <w:szCs w:val="28"/>
        </w:rPr>
        <w:t>.</w:t>
      </w:r>
    </w:p>
    <w:p w:rsidR="00100696" w:rsidRPr="007F5F6D" w:rsidRDefault="009A1F0B" w:rsidP="00614286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F0B"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9A1F0B">
        <w:rPr>
          <w:rFonts w:ascii="Times New Roman" w:hAnsi="Times New Roman" w:cs="Times New Roman"/>
          <w:i/>
          <w:sz w:val="28"/>
          <w:szCs w:val="28"/>
        </w:rPr>
        <w:t>)</w:t>
      </w:r>
      <w:r w:rsidR="00614286" w:rsidRPr="007F5F6D">
        <w:rPr>
          <w:rFonts w:ascii="Times New Roman" w:hAnsi="Times New Roman" w:cs="Times New Roman"/>
          <w:sz w:val="28"/>
          <w:szCs w:val="28"/>
        </w:rPr>
        <w:t>.</w:t>
      </w:r>
    </w:p>
    <w:p w:rsidR="00366776" w:rsidRPr="007F5F6D" w:rsidRDefault="0036677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14286" w:rsidRPr="007F5F6D">
        <w:rPr>
          <w:rFonts w:ascii="Times New Roman" w:hAnsi="Times New Roman" w:cs="Times New Roman"/>
          <w:sz w:val="28"/>
          <w:szCs w:val="28"/>
        </w:rPr>
        <w:t>9</w:t>
      </w:r>
      <w:r w:rsidRPr="007F5F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5F6D">
        <w:rPr>
          <w:rFonts w:ascii="Times New Roman" w:hAnsi="Times New Roman" w:cs="Times New Roman"/>
          <w:sz w:val="28"/>
          <w:szCs w:val="28"/>
        </w:rPr>
        <w:t xml:space="preserve">Содержание Программы учебного предмета (курса, дисциплины и т.д.) включает названия </w:t>
      </w:r>
      <w:r w:rsidR="00523DCF" w:rsidRPr="007F5F6D">
        <w:rPr>
          <w:rFonts w:ascii="Times New Roman" w:hAnsi="Times New Roman" w:cs="Times New Roman"/>
          <w:sz w:val="28"/>
          <w:szCs w:val="28"/>
        </w:rPr>
        <w:t>разделов и тем учебного предмета (курса, дисциплины и т.д.), которые должны соответствовать учебно-тематическому плану, краткое описание каждой темы учебного занятия (теория, практика, контроль).</w:t>
      </w:r>
      <w:proofErr w:type="gramEnd"/>
    </w:p>
    <w:p w:rsidR="00523DCF" w:rsidRPr="007F5F6D" w:rsidRDefault="00523DCF" w:rsidP="0052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3.10. Методическое обеспечение учебного  проц</w:t>
      </w:r>
      <w:r w:rsidR="009D255E" w:rsidRPr="007F5F6D">
        <w:rPr>
          <w:rFonts w:ascii="Times New Roman" w:hAnsi="Times New Roman" w:cs="Times New Roman"/>
          <w:sz w:val="28"/>
          <w:szCs w:val="28"/>
        </w:rPr>
        <w:t>есса может включать:</w:t>
      </w:r>
    </w:p>
    <w:p w:rsidR="009D255E" w:rsidRPr="007F5F6D" w:rsidRDefault="009D255E" w:rsidP="0052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ab/>
        <w:t>- описание учебных методических пособий</w:t>
      </w:r>
      <w:r w:rsidR="00DD5B9B" w:rsidRPr="007F5F6D">
        <w:rPr>
          <w:rFonts w:ascii="Times New Roman" w:hAnsi="Times New Roman" w:cs="Times New Roman"/>
          <w:sz w:val="28"/>
          <w:szCs w:val="28"/>
        </w:rPr>
        <w:t xml:space="preserve"> для педагога и учащихся (дидактический, информационный, справочный материал на различных носителях, оборудование, специальную литературу и т.д.);</w:t>
      </w:r>
    </w:p>
    <w:p w:rsidR="00DD5B9B" w:rsidRPr="007F5F6D" w:rsidRDefault="00DD5B9B" w:rsidP="0052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ab/>
        <w:t>- материалы по индивидуальному сопровождению развития личностных результатов учащихся (методики психолого-педагогической диагностики личности, памятки для детей и родителей и т.д.);</w:t>
      </w:r>
    </w:p>
    <w:p w:rsidR="00DD5B9B" w:rsidRPr="007F5F6D" w:rsidRDefault="00DD5B9B" w:rsidP="0052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ab/>
        <w:t xml:space="preserve">- материалы по работе с детским коллективом </w:t>
      </w:r>
      <w:proofErr w:type="gramStart"/>
      <w:r w:rsidRPr="007F5F6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5F6D">
        <w:rPr>
          <w:rFonts w:ascii="Times New Roman" w:hAnsi="Times New Roman" w:cs="Times New Roman"/>
          <w:sz w:val="28"/>
          <w:szCs w:val="28"/>
        </w:rPr>
        <w:t xml:space="preserve">методики диагностики уровня развития коллективов, </w:t>
      </w:r>
      <w:proofErr w:type="spellStart"/>
      <w:r w:rsidRPr="007F5F6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F5F6D">
        <w:rPr>
          <w:rFonts w:ascii="Times New Roman" w:hAnsi="Times New Roman" w:cs="Times New Roman"/>
          <w:sz w:val="28"/>
          <w:szCs w:val="28"/>
        </w:rPr>
        <w:t xml:space="preserve"> коллектива, игровые методики и т.д.).</w:t>
      </w:r>
    </w:p>
    <w:p w:rsidR="00DD5B9B" w:rsidRPr="007F5F6D" w:rsidRDefault="00DD5B9B" w:rsidP="0052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ab/>
        <w:t>Этот раздел может содержать методические рекомендации педагогическим работникам, обоснование методов организации образовательного процесса, самостоятельной работы обучающихся, способов достижения необходимого результата, описание тех или иных заданий и упражнений</w:t>
      </w:r>
      <w:r w:rsidR="009A1F0B">
        <w:rPr>
          <w:rFonts w:ascii="Times New Roman" w:hAnsi="Times New Roman" w:cs="Times New Roman"/>
          <w:sz w:val="28"/>
          <w:szCs w:val="28"/>
        </w:rPr>
        <w:t xml:space="preserve"> </w:t>
      </w:r>
      <w:r w:rsidR="009A1F0B" w:rsidRPr="009A1F0B"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 w:rsidR="009A1F0B">
        <w:rPr>
          <w:rFonts w:ascii="Times New Roman" w:hAnsi="Times New Roman" w:cs="Times New Roman"/>
          <w:i/>
          <w:sz w:val="28"/>
          <w:szCs w:val="28"/>
        </w:rPr>
        <w:t>4</w:t>
      </w:r>
      <w:r w:rsidR="009A1F0B" w:rsidRPr="009A1F0B">
        <w:rPr>
          <w:rFonts w:ascii="Times New Roman" w:hAnsi="Times New Roman" w:cs="Times New Roman"/>
          <w:i/>
          <w:sz w:val="28"/>
          <w:szCs w:val="28"/>
        </w:rPr>
        <w:t>)</w:t>
      </w:r>
      <w:r w:rsidRPr="007F5F6D">
        <w:rPr>
          <w:rFonts w:ascii="Times New Roman" w:hAnsi="Times New Roman" w:cs="Times New Roman"/>
          <w:sz w:val="28"/>
          <w:szCs w:val="28"/>
        </w:rPr>
        <w:t>.</w:t>
      </w:r>
    </w:p>
    <w:p w:rsidR="00FB666C" w:rsidRPr="007F5F6D" w:rsidRDefault="00FB666C" w:rsidP="0052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F6D">
        <w:rPr>
          <w:rFonts w:ascii="Times New Roman" w:hAnsi="Times New Roman" w:cs="Times New Roman"/>
          <w:sz w:val="28"/>
          <w:szCs w:val="28"/>
        </w:rPr>
        <w:t>3.11. В список основной и дополнительной литературы включается  литература, используемая педагогом для подготовки учебных занятий и список литературы для детей и родителей. Литература оформляется в соответ</w:t>
      </w:r>
      <w:r w:rsidR="00454C6B" w:rsidRPr="007F5F6D">
        <w:rPr>
          <w:rFonts w:ascii="Times New Roman" w:hAnsi="Times New Roman" w:cs="Times New Roman"/>
          <w:sz w:val="28"/>
          <w:szCs w:val="28"/>
        </w:rPr>
        <w:t xml:space="preserve">ствии с </w:t>
      </w:r>
      <w:proofErr w:type="spellStart"/>
      <w:r w:rsidR="00454C6B" w:rsidRPr="007F5F6D">
        <w:rPr>
          <w:rFonts w:ascii="Times New Roman" w:hAnsi="Times New Roman" w:cs="Times New Roman"/>
          <w:sz w:val="28"/>
          <w:szCs w:val="28"/>
        </w:rPr>
        <w:t>ГОСТом</w:t>
      </w:r>
      <w:proofErr w:type="spellEnd"/>
      <w:r w:rsidR="00454C6B" w:rsidRPr="007F5F6D">
        <w:rPr>
          <w:rFonts w:ascii="Times New Roman" w:hAnsi="Times New Roman" w:cs="Times New Roman"/>
          <w:sz w:val="28"/>
          <w:szCs w:val="28"/>
        </w:rPr>
        <w:t xml:space="preserve">: </w:t>
      </w:r>
      <w:r w:rsidR="00BE60A7" w:rsidRPr="007F5F6D">
        <w:rPr>
          <w:rFonts w:ascii="Times New Roman" w:hAnsi="Times New Roman" w:cs="Times New Roman"/>
          <w:sz w:val="28"/>
          <w:szCs w:val="28"/>
        </w:rPr>
        <w:t>элементы описания каждого произведения должны приводиться в алфавитном порядке и соответствовать требованиям к библиографическому описанию.</w:t>
      </w:r>
      <w:r w:rsidR="009A1F0B" w:rsidRPr="009A1F0B">
        <w:rPr>
          <w:rFonts w:ascii="Times New Roman" w:hAnsi="Times New Roman" w:cs="Times New Roman"/>
          <w:i/>
          <w:sz w:val="28"/>
          <w:szCs w:val="28"/>
        </w:rPr>
        <w:t xml:space="preserve"> (Приложение </w:t>
      </w:r>
      <w:r w:rsidR="009A1F0B">
        <w:rPr>
          <w:rFonts w:ascii="Times New Roman" w:hAnsi="Times New Roman" w:cs="Times New Roman"/>
          <w:i/>
          <w:sz w:val="28"/>
          <w:szCs w:val="28"/>
        </w:rPr>
        <w:t>5</w:t>
      </w:r>
      <w:r w:rsidR="009A1F0B" w:rsidRPr="009A1F0B">
        <w:rPr>
          <w:rFonts w:ascii="Times New Roman" w:hAnsi="Times New Roman" w:cs="Times New Roman"/>
          <w:i/>
          <w:sz w:val="28"/>
          <w:szCs w:val="28"/>
        </w:rPr>
        <w:t>);</w:t>
      </w:r>
    </w:p>
    <w:p w:rsidR="00BE60A7" w:rsidRDefault="00BE60A7" w:rsidP="0052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60A7" w:rsidRDefault="00BE60A7" w:rsidP="00BE60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Рассмотрение и утверждение Программы</w:t>
      </w:r>
    </w:p>
    <w:p w:rsidR="00BE60A7" w:rsidRDefault="00BE60A7" w:rsidP="00BE60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рассматриваются на заседании педагогического совета </w:t>
      </w:r>
      <w:r w:rsidR="009A25D4">
        <w:rPr>
          <w:rFonts w:ascii="Times New Roman" w:hAnsi="Times New Roman" w:cs="Times New Roman"/>
          <w:sz w:val="28"/>
          <w:szCs w:val="28"/>
        </w:rPr>
        <w:t xml:space="preserve">МБОУДО «ДЮСШ </w:t>
      </w:r>
      <w:proofErr w:type="spellStart"/>
      <w:r w:rsidR="009A25D4">
        <w:rPr>
          <w:rFonts w:ascii="Times New Roman" w:hAnsi="Times New Roman" w:cs="Times New Roman"/>
          <w:sz w:val="28"/>
          <w:szCs w:val="28"/>
        </w:rPr>
        <w:t>Колышлейского</w:t>
      </w:r>
      <w:proofErr w:type="spellEnd"/>
      <w:r w:rsidR="009A25D4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и рекомендуются к утверждению.</w:t>
      </w:r>
    </w:p>
    <w:p w:rsidR="009A25D4" w:rsidRDefault="00BE60A7" w:rsidP="00BE60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утверждаются </w:t>
      </w:r>
      <w:r w:rsidR="009A25D4">
        <w:rPr>
          <w:rFonts w:ascii="Times New Roman" w:hAnsi="Times New Roman" w:cs="Times New Roman"/>
          <w:sz w:val="28"/>
          <w:szCs w:val="28"/>
        </w:rPr>
        <w:t xml:space="preserve">директором МБОУДО «ДЮСШ </w:t>
      </w:r>
      <w:proofErr w:type="spellStart"/>
      <w:r w:rsidR="009A25D4">
        <w:rPr>
          <w:rFonts w:ascii="Times New Roman" w:hAnsi="Times New Roman" w:cs="Times New Roman"/>
          <w:sz w:val="28"/>
          <w:szCs w:val="28"/>
        </w:rPr>
        <w:t>Колышлейского</w:t>
      </w:r>
      <w:proofErr w:type="spellEnd"/>
      <w:r w:rsidR="009A25D4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0E525E" w:rsidRDefault="000058CF" w:rsidP="00BE60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Статус авторских программ присваивается общеобразовательным программам на уровне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педагог должен предоставить свою экспериментальну4ю программу на рассмотрение в педагогический совет МБОУДО «</w:t>
      </w:r>
      <w:r w:rsidR="000E525E">
        <w:rPr>
          <w:rFonts w:ascii="Times New Roman" w:hAnsi="Times New Roman" w:cs="Times New Roman"/>
          <w:sz w:val="28"/>
          <w:szCs w:val="28"/>
        </w:rPr>
        <w:t xml:space="preserve">ДЮСШ </w:t>
      </w:r>
      <w:proofErr w:type="spellStart"/>
      <w:r w:rsidR="000E525E">
        <w:rPr>
          <w:rFonts w:ascii="Times New Roman" w:hAnsi="Times New Roman" w:cs="Times New Roman"/>
          <w:sz w:val="28"/>
          <w:szCs w:val="28"/>
        </w:rPr>
        <w:t>Колышлейского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0E525E">
        <w:rPr>
          <w:rFonts w:ascii="Times New Roman" w:hAnsi="Times New Roman" w:cs="Times New Roman"/>
          <w:sz w:val="28"/>
          <w:szCs w:val="28"/>
        </w:rPr>
        <w:t xml:space="preserve"> в срок не позднее 15 апреля. В течение месяца администрация школы проводит экспертизу предоставленных программ, по тогам которой принимает решение </w:t>
      </w:r>
      <w:proofErr w:type="spellStart"/>
      <w:r w:rsidR="000E525E">
        <w:rPr>
          <w:rFonts w:ascii="Times New Roman" w:hAnsi="Times New Roman" w:cs="Times New Roman"/>
          <w:sz w:val="28"/>
          <w:szCs w:val="28"/>
        </w:rPr>
        <w:t>ог</w:t>
      </w:r>
      <w:proofErr w:type="spellEnd"/>
      <w:r w:rsidR="000E525E">
        <w:rPr>
          <w:rFonts w:ascii="Times New Roman" w:hAnsi="Times New Roman" w:cs="Times New Roman"/>
          <w:sz w:val="28"/>
          <w:szCs w:val="28"/>
        </w:rPr>
        <w:t xml:space="preserve"> присвоении или </w:t>
      </w:r>
      <w:proofErr w:type="spellStart"/>
      <w:r w:rsidR="000E525E">
        <w:rPr>
          <w:rFonts w:ascii="Times New Roman" w:hAnsi="Times New Roman" w:cs="Times New Roman"/>
          <w:sz w:val="28"/>
          <w:szCs w:val="28"/>
        </w:rPr>
        <w:t>неприсвоении</w:t>
      </w:r>
      <w:proofErr w:type="spellEnd"/>
      <w:r w:rsidR="000E525E">
        <w:rPr>
          <w:rFonts w:ascii="Times New Roman" w:hAnsi="Times New Roman" w:cs="Times New Roman"/>
          <w:sz w:val="28"/>
          <w:szCs w:val="28"/>
        </w:rPr>
        <w:t xml:space="preserve"> им статуса авторской. Авторской без прохождения экспертизы  считается программа, ставшая победителем муниципальных, региональных, всероссийских конкурсов авторских программ дополнительного образования, проводимых органами управления образованием различного уровня.</w:t>
      </w:r>
    </w:p>
    <w:p w:rsidR="008B23C3" w:rsidRPr="00BE60A7" w:rsidRDefault="008B23C3" w:rsidP="00BE60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058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Обновленные Программы предоставляются ежегодно администрации школы в срок до 25 августа. Вновь принятые педагоги представляют Программу в течение 14 дней со дня начала работы в Учреждении.</w:t>
      </w: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F18C6" w:rsidRDefault="006F18C6" w:rsidP="00103A31">
      <w:pPr>
        <w:jc w:val="center"/>
      </w:pPr>
    </w:p>
    <w:p w:rsidR="006F18C6" w:rsidRDefault="006F18C6" w:rsidP="00103A31">
      <w:pPr>
        <w:jc w:val="center"/>
      </w:pPr>
    </w:p>
    <w:p w:rsidR="006F18C6" w:rsidRDefault="006F18C6" w:rsidP="00103A31">
      <w:pPr>
        <w:jc w:val="center"/>
      </w:pPr>
    </w:p>
    <w:p w:rsidR="006F18C6" w:rsidRDefault="006F18C6" w:rsidP="00103A31">
      <w:pPr>
        <w:jc w:val="center"/>
      </w:pPr>
    </w:p>
    <w:p w:rsidR="00614286" w:rsidRDefault="00614286" w:rsidP="00103A31">
      <w:pPr>
        <w:jc w:val="center"/>
      </w:pPr>
    </w:p>
    <w:p w:rsidR="00614286" w:rsidRDefault="00614286" w:rsidP="004D59DB"/>
    <w:p w:rsidR="004D59DB" w:rsidRDefault="004D59DB" w:rsidP="004D59DB"/>
    <w:p w:rsidR="004D59DB" w:rsidRDefault="004D59DB" w:rsidP="004D59DB"/>
    <w:p w:rsidR="004D59DB" w:rsidRDefault="004D59DB" w:rsidP="004D59DB"/>
    <w:p w:rsidR="004D59DB" w:rsidRDefault="004D59DB" w:rsidP="004D59DB"/>
    <w:p w:rsidR="004D59DB" w:rsidRDefault="004D59DB" w:rsidP="004D59DB"/>
    <w:p w:rsidR="00EB1646" w:rsidRDefault="00EB1646" w:rsidP="004D59DB"/>
    <w:p w:rsidR="00EB1646" w:rsidRDefault="00EB1646" w:rsidP="004D59DB"/>
    <w:p w:rsidR="00EB1646" w:rsidRDefault="00EB1646" w:rsidP="004D59DB"/>
    <w:p w:rsidR="00EB1646" w:rsidRDefault="00EB1646" w:rsidP="004D59DB"/>
    <w:p w:rsidR="000058CF" w:rsidRDefault="000058CF" w:rsidP="004D59DB"/>
    <w:p w:rsidR="000058CF" w:rsidRDefault="000058CF" w:rsidP="004D59DB"/>
    <w:p w:rsidR="000058CF" w:rsidRDefault="000058CF" w:rsidP="004D59DB"/>
    <w:p w:rsidR="009A1F0B" w:rsidRPr="009A1F0B" w:rsidRDefault="009A1F0B" w:rsidP="00EC2A48">
      <w:pPr>
        <w:rPr>
          <w:rFonts w:ascii="Times New Roman" w:hAnsi="Times New Roman" w:cs="Times New Roman"/>
          <w:i/>
          <w:sz w:val="28"/>
          <w:szCs w:val="28"/>
        </w:rPr>
      </w:pPr>
      <w:r w:rsidRPr="009A1F0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1</w:t>
      </w:r>
    </w:p>
    <w:p w:rsidR="009A1F0B" w:rsidRPr="009A1F0B" w:rsidRDefault="009A1F0B" w:rsidP="009A1F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A1F0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9A1F0B" w:rsidRPr="009A1F0B" w:rsidRDefault="009A1F0B" w:rsidP="009A1F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A1F0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9A1F0B" w:rsidRPr="009A1F0B" w:rsidRDefault="009A1F0B" w:rsidP="009A1F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A1F0B">
        <w:rPr>
          <w:rFonts w:ascii="Times New Roman" w:hAnsi="Times New Roman" w:cs="Times New Roman"/>
          <w:sz w:val="28"/>
          <w:szCs w:val="28"/>
        </w:rPr>
        <w:t>«ДЕТСКО-ЮНОШЕСКАЯ СПОРТИВНАЯ ШКОЛА КОЛЫШЛЕЙСКОГО РАЙОНА»</w:t>
      </w:r>
      <w:r w:rsidR="000058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58C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0058CF">
        <w:rPr>
          <w:rFonts w:ascii="Times New Roman" w:hAnsi="Times New Roman" w:cs="Times New Roman"/>
          <w:sz w:val="28"/>
          <w:szCs w:val="28"/>
        </w:rPr>
        <w:t>ТРУКТУРНОЕ ПОДРАЗДЕЛЕНИЕ ДОМ ДЕТСКОГО ТВОРЧЕСТВА</w:t>
      </w:r>
    </w:p>
    <w:p w:rsidR="009A1F0B" w:rsidRPr="009A1F0B" w:rsidRDefault="009A1F0B" w:rsidP="009A1F0B">
      <w:pPr>
        <w:spacing w:line="240" w:lineRule="auto"/>
        <w:jc w:val="center"/>
        <w:rPr>
          <w:rFonts w:ascii="Times New Roman" w:hAnsi="Times New Roman" w:cs="Times New Roman"/>
        </w:rPr>
      </w:pPr>
    </w:p>
    <w:p w:rsidR="009A1F0B" w:rsidRPr="009A1F0B" w:rsidRDefault="009A1F0B" w:rsidP="009A1F0B">
      <w:pPr>
        <w:pStyle w:val="a5"/>
        <w:rPr>
          <w:rFonts w:ascii="Times New Roman" w:hAnsi="Times New Roman" w:cs="Times New Roman"/>
          <w:sz w:val="24"/>
          <w:szCs w:val="24"/>
        </w:rPr>
      </w:pPr>
      <w:r w:rsidRPr="009A1F0B">
        <w:rPr>
          <w:rFonts w:ascii="Times New Roman" w:hAnsi="Times New Roman" w:cs="Times New Roman"/>
          <w:sz w:val="24"/>
          <w:szCs w:val="24"/>
        </w:rPr>
        <w:t>Рассмотрено</w:t>
      </w:r>
      <w:proofErr w:type="gramStart"/>
      <w:r w:rsidRPr="009A1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У</w:t>
      </w:r>
      <w:proofErr w:type="gramEnd"/>
      <w:r w:rsidRPr="009A1F0B">
        <w:rPr>
          <w:rFonts w:ascii="Times New Roman" w:hAnsi="Times New Roman" w:cs="Times New Roman"/>
          <w:sz w:val="24"/>
          <w:szCs w:val="24"/>
        </w:rPr>
        <w:t>тверждаю</w:t>
      </w:r>
    </w:p>
    <w:p w:rsidR="009A1F0B" w:rsidRPr="009A1F0B" w:rsidRDefault="009A1F0B" w:rsidP="009A1F0B">
      <w:pPr>
        <w:pStyle w:val="a5"/>
        <w:rPr>
          <w:rFonts w:ascii="Times New Roman" w:hAnsi="Times New Roman" w:cs="Times New Roman"/>
          <w:sz w:val="24"/>
          <w:szCs w:val="24"/>
        </w:rPr>
      </w:pPr>
      <w:r w:rsidRPr="009A1F0B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F0B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gramStart"/>
      <w:r w:rsidRPr="009A1F0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A1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0B" w:rsidRPr="009A1F0B" w:rsidRDefault="009A1F0B" w:rsidP="009A1F0B">
      <w:pPr>
        <w:pStyle w:val="a5"/>
        <w:rPr>
          <w:rFonts w:ascii="Times New Roman" w:hAnsi="Times New Roman" w:cs="Times New Roman"/>
          <w:sz w:val="24"/>
          <w:szCs w:val="24"/>
        </w:rPr>
      </w:pPr>
      <w:r w:rsidRPr="009A1F0B">
        <w:rPr>
          <w:rFonts w:ascii="Times New Roman" w:hAnsi="Times New Roman" w:cs="Times New Roman"/>
          <w:sz w:val="24"/>
          <w:szCs w:val="24"/>
        </w:rPr>
        <w:t xml:space="preserve">протокол  №    от </w:t>
      </w:r>
      <w:proofErr w:type="spellStart"/>
      <w:r w:rsidRPr="009A1F0B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9A1F0B">
        <w:rPr>
          <w:rFonts w:ascii="Times New Roman" w:hAnsi="Times New Roman" w:cs="Times New Roman"/>
          <w:sz w:val="24"/>
          <w:szCs w:val="24"/>
        </w:rPr>
        <w:t>ноября</w:t>
      </w:r>
      <w:proofErr w:type="spellEnd"/>
      <w:r w:rsidRPr="009A1F0B">
        <w:rPr>
          <w:rFonts w:ascii="Times New Roman" w:hAnsi="Times New Roman" w:cs="Times New Roman"/>
          <w:sz w:val="24"/>
          <w:szCs w:val="24"/>
        </w:rPr>
        <w:t xml:space="preserve"> 2017 г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</w:t>
      </w:r>
      <w:r w:rsidRPr="009A1F0B">
        <w:rPr>
          <w:rFonts w:ascii="Times New Roman" w:hAnsi="Times New Roman" w:cs="Times New Roman"/>
          <w:sz w:val="24"/>
          <w:szCs w:val="24"/>
        </w:rPr>
        <w:t xml:space="preserve"> «ДЮСШ </w:t>
      </w:r>
      <w:proofErr w:type="spellStart"/>
      <w:r w:rsidRPr="009A1F0B">
        <w:rPr>
          <w:rFonts w:ascii="Times New Roman" w:hAnsi="Times New Roman" w:cs="Times New Roman"/>
          <w:sz w:val="24"/>
          <w:szCs w:val="24"/>
        </w:rPr>
        <w:t>Колышлейского</w:t>
      </w:r>
      <w:proofErr w:type="spellEnd"/>
      <w:r w:rsidRPr="009A1F0B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9A1F0B" w:rsidRPr="009A1F0B" w:rsidRDefault="009A1F0B" w:rsidP="009A1F0B">
      <w:pPr>
        <w:pStyle w:val="a5"/>
        <w:rPr>
          <w:rFonts w:ascii="Times New Roman" w:hAnsi="Times New Roman" w:cs="Times New Roman"/>
          <w:sz w:val="24"/>
          <w:szCs w:val="24"/>
        </w:rPr>
      </w:pPr>
      <w:r w:rsidRPr="009A1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A1F0B">
        <w:rPr>
          <w:rFonts w:ascii="Times New Roman" w:hAnsi="Times New Roman" w:cs="Times New Roman"/>
          <w:sz w:val="24"/>
          <w:szCs w:val="24"/>
        </w:rPr>
        <w:t>___________Султыев</w:t>
      </w:r>
      <w:proofErr w:type="spellEnd"/>
      <w:r w:rsidRPr="009A1F0B">
        <w:rPr>
          <w:rFonts w:ascii="Times New Roman" w:hAnsi="Times New Roman" w:cs="Times New Roman"/>
          <w:sz w:val="24"/>
          <w:szCs w:val="24"/>
        </w:rPr>
        <w:t xml:space="preserve"> Р.Р.</w:t>
      </w:r>
    </w:p>
    <w:p w:rsidR="009A1F0B" w:rsidRPr="009A1F0B" w:rsidRDefault="009A1F0B" w:rsidP="009A1F0B">
      <w:pPr>
        <w:pStyle w:val="a5"/>
        <w:rPr>
          <w:rFonts w:ascii="Times New Roman" w:hAnsi="Times New Roman" w:cs="Times New Roman"/>
          <w:sz w:val="24"/>
          <w:szCs w:val="24"/>
        </w:rPr>
      </w:pPr>
      <w:r w:rsidRPr="009A1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1F0B">
        <w:rPr>
          <w:rFonts w:ascii="Times New Roman" w:hAnsi="Times New Roman" w:cs="Times New Roman"/>
          <w:sz w:val="24"/>
          <w:szCs w:val="24"/>
        </w:rPr>
        <w:t xml:space="preserve">Приказ № ___  от </w:t>
      </w:r>
      <w:r w:rsidRPr="009A1F0B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9A1F0B">
        <w:rPr>
          <w:rFonts w:ascii="Times New Roman" w:hAnsi="Times New Roman" w:cs="Times New Roman"/>
          <w:sz w:val="24"/>
          <w:szCs w:val="24"/>
        </w:rPr>
        <w:t xml:space="preserve"> ноября 2017 </w:t>
      </w:r>
    </w:p>
    <w:p w:rsidR="009A1F0B" w:rsidRPr="009A1F0B" w:rsidRDefault="009A1F0B" w:rsidP="009A1F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1F0B" w:rsidRPr="009A1F0B" w:rsidRDefault="009A1F0B" w:rsidP="009A1F0B">
      <w:pPr>
        <w:tabs>
          <w:tab w:val="left" w:pos="5565"/>
        </w:tabs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A1F0B" w:rsidRPr="009A1F0B" w:rsidRDefault="009A1F0B" w:rsidP="009A1F0B">
      <w:pPr>
        <w:spacing w:line="240" w:lineRule="auto"/>
        <w:ind w:left="-284" w:firstLine="284"/>
        <w:rPr>
          <w:rFonts w:ascii="Times New Roman" w:hAnsi="Times New Roman" w:cs="Times New Roman"/>
        </w:rPr>
      </w:pPr>
    </w:p>
    <w:p w:rsidR="009A1F0B" w:rsidRPr="009A1F0B" w:rsidRDefault="009A1F0B" w:rsidP="009A1F0B">
      <w:pPr>
        <w:spacing w:line="240" w:lineRule="auto"/>
        <w:ind w:left="-284" w:firstLine="284"/>
        <w:rPr>
          <w:rFonts w:ascii="Times New Roman" w:hAnsi="Times New Roman" w:cs="Times New Roman"/>
        </w:rPr>
      </w:pPr>
    </w:p>
    <w:p w:rsidR="009A1F0B" w:rsidRPr="009A1F0B" w:rsidRDefault="009A1F0B" w:rsidP="009A1F0B">
      <w:pPr>
        <w:spacing w:line="240" w:lineRule="auto"/>
        <w:ind w:left="-284" w:firstLine="284"/>
        <w:rPr>
          <w:rFonts w:ascii="Times New Roman" w:hAnsi="Times New Roman" w:cs="Times New Roman"/>
        </w:rPr>
      </w:pPr>
    </w:p>
    <w:p w:rsidR="009A1F0B" w:rsidRPr="009A1F0B" w:rsidRDefault="009A1F0B" w:rsidP="00EC2A48">
      <w:pPr>
        <w:spacing w:line="240" w:lineRule="auto"/>
        <w:rPr>
          <w:rFonts w:ascii="Times New Roman" w:hAnsi="Times New Roman" w:cs="Times New Roman"/>
        </w:rPr>
      </w:pPr>
    </w:p>
    <w:p w:rsidR="009A1F0B" w:rsidRPr="009A1F0B" w:rsidRDefault="009A1F0B" w:rsidP="009A1F0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A1F0B">
        <w:rPr>
          <w:rFonts w:ascii="Times New Roman" w:hAnsi="Times New Roman" w:cs="Times New Roman"/>
          <w:sz w:val="40"/>
          <w:szCs w:val="40"/>
        </w:rPr>
        <w:t>ДОПОЛНИТЕЛЬНАЯ ОБЩЕОБРАЗОВАТЕЛЬНАЯ ОБЩЕРАЗВИВАЮЩАЯ  ПРОГРАММА</w:t>
      </w:r>
    </w:p>
    <w:p w:rsidR="009A1F0B" w:rsidRPr="009A1F0B" w:rsidRDefault="009A1F0B" w:rsidP="009A1F0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____________________</w:t>
      </w:r>
      <w:r w:rsidRPr="009A1F0B">
        <w:rPr>
          <w:rFonts w:ascii="Times New Roman" w:hAnsi="Times New Roman" w:cs="Times New Roman"/>
          <w:sz w:val="32"/>
          <w:szCs w:val="32"/>
        </w:rPr>
        <w:t>направленности</w:t>
      </w:r>
      <w:proofErr w:type="spellEnd"/>
    </w:p>
    <w:p w:rsidR="009A1F0B" w:rsidRDefault="009A1F0B" w:rsidP="009A1F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A1F0B" w:rsidRPr="009A1F0B" w:rsidRDefault="009A1F0B" w:rsidP="009A1F0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1F0B">
        <w:rPr>
          <w:rFonts w:ascii="Times New Roman" w:hAnsi="Times New Roman" w:cs="Times New Roman"/>
          <w:i/>
          <w:sz w:val="24"/>
          <w:szCs w:val="24"/>
        </w:rPr>
        <w:t>(название программы)</w:t>
      </w:r>
    </w:p>
    <w:p w:rsidR="009A1F0B" w:rsidRPr="009A1F0B" w:rsidRDefault="009A1F0B" w:rsidP="009A1F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F0B" w:rsidRPr="009A1F0B" w:rsidRDefault="009A1F0B" w:rsidP="009A1F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0B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="00EC2A48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9A1F0B" w:rsidRPr="009A1F0B" w:rsidRDefault="009A1F0B" w:rsidP="009A1F0B">
      <w:pPr>
        <w:spacing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0B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="00EC2A48">
        <w:rPr>
          <w:rFonts w:ascii="Times New Roman" w:hAnsi="Times New Roman" w:cs="Times New Roman"/>
          <w:b/>
          <w:sz w:val="28"/>
          <w:szCs w:val="28"/>
        </w:rPr>
        <w:t>________</w:t>
      </w:r>
      <w:r w:rsidRPr="009A1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F0B" w:rsidRPr="009A1F0B" w:rsidRDefault="009A1F0B" w:rsidP="009A1F0B">
      <w:pPr>
        <w:spacing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A1F0B" w:rsidRPr="009A1F0B" w:rsidRDefault="009A1F0B" w:rsidP="009A1F0B">
      <w:pPr>
        <w:spacing w:line="240" w:lineRule="auto"/>
        <w:rPr>
          <w:rFonts w:ascii="Times New Roman" w:hAnsi="Times New Roman" w:cs="Times New Roman"/>
        </w:rPr>
      </w:pPr>
    </w:p>
    <w:p w:rsidR="009A1F0B" w:rsidRDefault="009A1F0B" w:rsidP="00EC2A48">
      <w:pPr>
        <w:spacing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  <w:r w:rsidRPr="009A1F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Автор: </w:t>
      </w:r>
      <w:r w:rsidR="00EC2A48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EC2A48" w:rsidRPr="009A1F0B" w:rsidRDefault="00EC2A48" w:rsidP="00EC2A48">
      <w:pPr>
        <w:pStyle w:val="a5"/>
      </w:pPr>
      <w:r>
        <w:t xml:space="preserve">                                                                                                                        </w:t>
      </w:r>
    </w:p>
    <w:p w:rsidR="009A1F0B" w:rsidRPr="009A1F0B" w:rsidRDefault="00EC2A48" w:rsidP="009A1F0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</w:p>
    <w:p w:rsidR="009A1F0B" w:rsidRPr="009A1F0B" w:rsidRDefault="009A1F0B" w:rsidP="009A1F0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A1F0B" w:rsidRPr="009A1F0B" w:rsidRDefault="009A1F0B" w:rsidP="009A1F0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A1F0B" w:rsidRPr="009A1F0B" w:rsidRDefault="009A1F0B" w:rsidP="009A1F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F0B">
        <w:rPr>
          <w:rFonts w:ascii="Times New Roman" w:hAnsi="Times New Roman" w:cs="Times New Roman"/>
          <w:sz w:val="28"/>
          <w:szCs w:val="28"/>
        </w:rPr>
        <w:t>Колышлей</w:t>
      </w:r>
    </w:p>
    <w:p w:rsidR="009A1F0B" w:rsidRPr="009A1F0B" w:rsidRDefault="009A1F0B" w:rsidP="009A1F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F0B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EC2A48">
        <w:rPr>
          <w:rFonts w:ascii="Times New Roman" w:hAnsi="Times New Roman" w:cs="Times New Roman"/>
          <w:sz w:val="28"/>
          <w:szCs w:val="28"/>
        </w:rPr>
        <w:t>__</w:t>
      </w:r>
    </w:p>
    <w:p w:rsidR="00EC2A48" w:rsidRPr="009A1F0B" w:rsidRDefault="00EC2A48" w:rsidP="00EC2A48">
      <w:pPr>
        <w:rPr>
          <w:rFonts w:ascii="Times New Roman" w:hAnsi="Times New Roman" w:cs="Times New Roman"/>
          <w:i/>
          <w:sz w:val="28"/>
          <w:szCs w:val="28"/>
        </w:rPr>
      </w:pPr>
      <w:r w:rsidRPr="009A1F0B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EC2A48" w:rsidRPr="00EC2A48" w:rsidRDefault="00EC2A48" w:rsidP="00EC2A48">
      <w:pPr>
        <w:shd w:val="clear" w:color="auto" w:fill="FFFFFF"/>
        <w:tabs>
          <w:tab w:val="left" w:pos="1166"/>
        </w:tabs>
        <w:spacing w:before="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A4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Учебный план к программе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77"/>
        <w:gridCol w:w="1418"/>
        <w:gridCol w:w="1275"/>
        <w:gridCol w:w="1134"/>
        <w:gridCol w:w="6"/>
        <w:gridCol w:w="1128"/>
      </w:tblGrid>
      <w:tr w:rsidR="00EC2A48" w:rsidRPr="00EC2A48" w:rsidTr="00EC2A48">
        <w:trPr>
          <w:trHeight w:val="345"/>
        </w:trPr>
        <w:tc>
          <w:tcPr>
            <w:tcW w:w="534" w:type="dxa"/>
            <w:vMerge w:val="restart"/>
            <w:shd w:val="clear" w:color="auto" w:fill="auto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A48">
              <w:rPr>
                <w:rFonts w:ascii="Times New Roman" w:hAnsi="Times New Roman" w:cs="Times New Roman"/>
                <w:b/>
                <w:sz w:val="28"/>
                <w:szCs w:val="28"/>
              </w:rPr>
              <w:t>Курсы, разделы, предметы</w:t>
            </w:r>
          </w:p>
          <w:p w:rsidR="00EC2A48" w:rsidRPr="00EC2A48" w:rsidRDefault="00EC2A48" w:rsidP="00EC2A48">
            <w:pPr>
              <w:tabs>
                <w:tab w:val="left" w:pos="3067"/>
              </w:tabs>
              <w:spacing w:line="240" w:lineRule="auto"/>
              <w:ind w:right="5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Ознакомительный </w:t>
            </w:r>
          </w:p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A4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4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C2A48" w:rsidRPr="00EC2A48" w:rsidRDefault="00EC2A48" w:rsidP="00EC2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A48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A48">
              <w:rPr>
                <w:rFonts w:ascii="Times New Roman" w:hAnsi="Times New Roman" w:cs="Times New Roman"/>
                <w:b/>
                <w:sz w:val="28"/>
                <w:szCs w:val="28"/>
              </w:rPr>
              <w:t>Углубленный уровень</w:t>
            </w:r>
          </w:p>
        </w:tc>
      </w:tr>
      <w:tr w:rsidR="00EC2A48" w:rsidRPr="00EC2A48" w:rsidTr="00EC2A48">
        <w:trPr>
          <w:trHeight w:val="285"/>
        </w:trPr>
        <w:tc>
          <w:tcPr>
            <w:tcW w:w="534" w:type="dxa"/>
            <w:vMerge/>
            <w:shd w:val="clear" w:color="auto" w:fill="auto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EC2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2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год </w:t>
            </w:r>
          </w:p>
        </w:tc>
        <w:tc>
          <w:tcPr>
            <w:tcW w:w="1134" w:type="dxa"/>
            <w:shd w:val="clear" w:color="auto" w:fill="auto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A48">
              <w:rPr>
                <w:rFonts w:ascii="Times New Roman" w:hAnsi="Times New Roman" w:cs="Times New Roman"/>
                <w:b/>
                <w:sz w:val="28"/>
                <w:szCs w:val="28"/>
              </w:rPr>
              <w:t>3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и </w:t>
            </w:r>
            <w:proofErr w:type="spellStart"/>
            <w:r w:rsidRPr="00EC2A48">
              <w:rPr>
                <w:rFonts w:ascii="Times New Roman" w:hAnsi="Times New Roman" w:cs="Times New Roman"/>
                <w:b/>
                <w:sz w:val="28"/>
                <w:szCs w:val="28"/>
              </w:rPr>
              <w:t>последующиегода</w:t>
            </w:r>
            <w:proofErr w:type="spellEnd"/>
          </w:p>
        </w:tc>
      </w:tr>
      <w:tr w:rsidR="00EC2A48" w:rsidRPr="00EC2A48" w:rsidTr="00EC2A48">
        <w:tc>
          <w:tcPr>
            <w:tcW w:w="534" w:type="dxa"/>
            <w:shd w:val="clear" w:color="auto" w:fill="auto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7" w:type="dxa"/>
            <w:shd w:val="clear" w:color="auto" w:fill="auto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48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</w:t>
            </w:r>
          </w:p>
        </w:tc>
        <w:tc>
          <w:tcPr>
            <w:tcW w:w="1418" w:type="dxa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2A48" w:rsidRPr="00EC2A48" w:rsidTr="00EC2A48">
        <w:tc>
          <w:tcPr>
            <w:tcW w:w="534" w:type="dxa"/>
            <w:shd w:val="clear" w:color="auto" w:fill="auto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C2A48" w:rsidRPr="00EC2A48" w:rsidRDefault="00EC2A48" w:rsidP="00EC2A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F0B" w:rsidRDefault="009A1F0B" w:rsidP="009A1F0B"/>
    <w:p w:rsidR="003F14D3" w:rsidRDefault="003F14D3" w:rsidP="003F14D3">
      <w:pPr>
        <w:rPr>
          <w:rFonts w:ascii="Times New Roman" w:hAnsi="Times New Roman" w:cs="Times New Roman"/>
          <w:i/>
          <w:sz w:val="28"/>
          <w:szCs w:val="28"/>
        </w:rPr>
      </w:pPr>
      <w:r w:rsidRPr="009A1F0B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EB1646" w:rsidRDefault="00EB1646" w:rsidP="003F14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1646" w:rsidRDefault="00EB1646" w:rsidP="003F14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1646" w:rsidRDefault="00EB1646" w:rsidP="003F14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1646" w:rsidRDefault="00EB1646" w:rsidP="003F14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14D3" w:rsidRPr="003F14D3" w:rsidRDefault="003F14D3" w:rsidP="003F14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Учебно-тематический план _____</w:t>
      </w:r>
      <w:r w:rsidRPr="003F14D3">
        <w:rPr>
          <w:rFonts w:ascii="Times New Roman" w:hAnsi="Times New Roman" w:cs="Times New Roman"/>
          <w:b/>
          <w:sz w:val="36"/>
          <w:szCs w:val="36"/>
        </w:rPr>
        <w:t xml:space="preserve"> года обучения</w:t>
      </w:r>
    </w:p>
    <w:p w:rsidR="003F14D3" w:rsidRPr="003F14D3" w:rsidRDefault="003F14D3" w:rsidP="003F14D3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4872"/>
        <w:gridCol w:w="709"/>
        <w:gridCol w:w="851"/>
        <w:gridCol w:w="850"/>
        <w:gridCol w:w="1843"/>
      </w:tblGrid>
      <w:tr w:rsidR="003F14D3" w:rsidRPr="003F14D3" w:rsidTr="00E643DE">
        <w:trPr>
          <w:trHeight w:val="303"/>
        </w:trPr>
        <w:tc>
          <w:tcPr>
            <w:tcW w:w="515" w:type="dxa"/>
            <w:vMerge w:val="restart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4D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2" w:type="dxa"/>
            <w:vMerge w:val="restart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4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410" w:type="dxa"/>
            <w:gridSpan w:val="3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4D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4D3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</w:t>
            </w:r>
          </w:p>
        </w:tc>
      </w:tr>
      <w:tr w:rsidR="003F14D3" w:rsidRPr="003F14D3" w:rsidTr="00E643DE">
        <w:trPr>
          <w:trHeight w:val="450"/>
        </w:trPr>
        <w:tc>
          <w:tcPr>
            <w:tcW w:w="515" w:type="dxa"/>
            <w:vMerge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vMerge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4D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4D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4D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vMerge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D3" w:rsidRPr="003F14D3" w:rsidTr="00E643DE">
        <w:trPr>
          <w:trHeight w:val="303"/>
        </w:trPr>
        <w:tc>
          <w:tcPr>
            <w:tcW w:w="9640" w:type="dxa"/>
            <w:gridSpan w:val="6"/>
          </w:tcPr>
          <w:p w:rsidR="003F14D3" w:rsidRPr="003F14D3" w:rsidRDefault="003F14D3" w:rsidP="003F14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«                                   </w:t>
            </w:r>
            <w:r w:rsidRPr="003F14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F14D3" w:rsidRPr="003F14D3" w:rsidTr="00E643DE">
        <w:tc>
          <w:tcPr>
            <w:tcW w:w="515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D3" w:rsidRPr="003F14D3" w:rsidTr="00E643DE">
        <w:tc>
          <w:tcPr>
            <w:tcW w:w="515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14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D3" w:rsidRPr="003F14D3" w:rsidTr="00E643DE">
        <w:tc>
          <w:tcPr>
            <w:tcW w:w="9640" w:type="dxa"/>
            <w:gridSpan w:val="6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3F14D3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3F14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F14D3" w:rsidRPr="003F14D3" w:rsidTr="00E643DE">
        <w:tc>
          <w:tcPr>
            <w:tcW w:w="515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D3" w:rsidRPr="003F14D3" w:rsidTr="00E643DE">
        <w:tc>
          <w:tcPr>
            <w:tcW w:w="515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D3" w:rsidRPr="003F14D3" w:rsidTr="00E643DE">
        <w:tc>
          <w:tcPr>
            <w:tcW w:w="515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14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D3" w:rsidRPr="003F14D3" w:rsidTr="00E643DE">
        <w:tc>
          <w:tcPr>
            <w:tcW w:w="515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14D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14D3" w:rsidRPr="003F14D3" w:rsidRDefault="003F14D3" w:rsidP="003F14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4D3" w:rsidRDefault="003F14D3" w:rsidP="003F14D3">
      <w:pPr>
        <w:rPr>
          <w:rFonts w:ascii="Times New Roman" w:hAnsi="Times New Roman" w:cs="Times New Roman"/>
          <w:i/>
          <w:sz w:val="28"/>
          <w:szCs w:val="28"/>
        </w:rPr>
      </w:pPr>
    </w:p>
    <w:p w:rsidR="003F14D3" w:rsidRDefault="003F14D3" w:rsidP="003F14D3">
      <w:pPr>
        <w:rPr>
          <w:rFonts w:ascii="Times New Roman" w:hAnsi="Times New Roman" w:cs="Times New Roman"/>
          <w:i/>
          <w:sz w:val="28"/>
          <w:szCs w:val="28"/>
        </w:rPr>
      </w:pPr>
      <w:r w:rsidRPr="009A1F0B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3F14D3" w:rsidRPr="003F14D3" w:rsidRDefault="003F14D3" w:rsidP="003F14D3">
      <w:pPr>
        <w:pStyle w:val="a6"/>
        <w:spacing w:after="0"/>
        <w:jc w:val="center"/>
        <w:rPr>
          <w:b/>
          <w:iCs/>
          <w:sz w:val="28"/>
          <w:szCs w:val="28"/>
        </w:rPr>
      </w:pPr>
      <w:r w:rsidRPr="003F14D3">
        <w:rPr>
          <w:b/>
          <w:iCs/>
          <w:sz w:val="28"/>
          <w:szCs w:val="28"/>
        </w:rPr>
        <w:t xml:space="preserve">Варианты оформления раздела </w:t>
      </w:r>
    </w:p>
    <w:p w:rsidR="003F14D3" w:rsidRPr="003F14D3" w:rsidRDefault="003F14D3" w:rsidP="003F14D3">
      <w:pPr>
        <w:pStyle w:val="a6"/>
        <w:spacing w:after="0"/>
        <w:jc w:val="center"/>
        <w:rPr>
          <w:b/>
          <w:iCs/>
          <w:sz w:val="28"/>
          <w:szCs w:val="28"/>
        </w:rPr>
      </w:pPr>
      <w:r w:rsidRPr="003F14D3">
        <w:rPr>
          <w:b/>
          <w:iCs/>
          <w:sz w:val="28"/>
          <w:szCs w:val="28"/>
        </w:rPr>
        <w:t>«Методическое обеспечение программы»</w:t>
      </w:r>
    </w:p>
    <w:p w:rsidR="003F14D3" w:rsidRPr="003F14D3" w:rsidRDefault="003F14D3" w:rsidP="003F14D3">
      <w:pPr>
        <w:pStyle w:val="a6"/>
        <w:spacing w:after="0"/>
        <w:jc w:val="center"/>
        <w:rPr>
          <w:b/>
          <w:bCs/>
          <w:i/>
          <w:sz w:val="28"/>
          <w:szCs w:val="28"/>
        </w:rPr>
      </w:pPr>
    </w:p>
    <w:p w:rsidR="003F14D3" w:rsidRPr="003F14D3" w:rsidRDefault="003F14D3" w:rsidP="003F14D3">
      <w:pPr>
        <w:pStyle w:val="a6"/>
        <w:spacing w:after="0"/>
        <w:ind w:firstLine="284"/>
        <w:jc w:val="both"/>
        <w:rPr>
          <w:bCs/>
          <w:sz w:val="28"/>
          <w:szCs w:val="28"/>
        </w:rPr>
      </w:pPr>
      <w:r w:rsidRPr="003F14D3">
        <w:rPr>
          <w:bCs/>
          <w:sz w:val="28"/>
          <w:szCs w:val="28"/>
        </w:rPr>
        <w:t xml:space="preserve">Методическое обеспечение программы представляет собой анонс материалов, имеющихся у педагога для реализации данной программы. Методическое обеспечение может быть представлено в различных вариантах, в зависимости от </w:t>
      </w:r>
      <w:r w:rsidRPr="003F14D3">
        <w:rPr>
          <w:bCs/>
          <w:sz w:val="28"/>
          <w:szCs w:val="28"/>
        </w:rPr>
        <w:lastRenderedPageBreak/>
        <w:t>того, как давно реализуется программа, объема накопленных материалов,  квалификации и опыта работы педагога и т.д.</w:t>
      </w:r>
    </w:p>
    <w:p w:rsidR="003F14D3" w:rsidRPr="003F14D3" w:rsidRDefault="003F14D3" w:rsidP="003F14D3">
      <w:pPr>
        <w:pStyle w:val="a6"/>
        <w:spacing w:after="0"/>
        <w:ind w:firstLine="284"/>
        <w:rPr>
          <w:bCs/>
          <w:sz w:val="28"/>
          <w:szCs w:val="28"/>
        </w:rPr>
      </w:pPr>
    </w:p>
    <w:p w:rsidR="003F14D3" w:rsidRPr="003F14D3" w:rsidRDefault="003F14D3" w:rsidP="003F14D3">
      <w:pPr>
        <w:pStyle w:val="a6"/>
        <w:spacing w:after="0"/>
        <w:ind w:firstLine="284"/>
        <w:jc w:val="both"/>
        <w:rPr>
          <w:bCs/>
          <w:i/>
          <w:sz w:val="28"/>
          <w:szCs w:val="28"/>
        </w:rPr>
      </w:pPr>
      <w:r w:rsidRPr="003F14D3">
        <w:rPr>
          <w:b/>
          <w:bCs/>
          <w:sz w:val="28"/>
          <w:szCs w:val="28"/>
        </w:rPr>
        <w:t xml:space="preserve">Вариант 1. </w:t>
      </w:r>
      <w:r w:rsidRPr="003F14D3">
        <w:rPr>
          <w:bCs/>
          <w:i/>
          <w:sz w:val="28"/>
          <w:szCs w:val="28"/>
        </w:rPr>
        <w:t>(подходит для начинающих педагогов, апробирующих новые программы)</w:t>
      </w:r>
    </w:p>
    <w:p w:rsidR="003F14D3" w:rsidRPr="003F14D3" w:rsidRDefault="003F14D3" w:rsidP="003F14D3">
      <w:pPr>
        <w:pStyle w:val="a6"/>
        <w:spacing w:after="0"/>
        <w:ind w:firstLine="284"/>
        <w:jc w:val="both"/>
        <w:rPr>
          <w:b/>
          <w:bCs/>
          <w:sz w:val="28"/>
          <w:szCs w:val="28"/>
        </w:rPr>
      </w:pPr>
      <w:r w:rsidRPr="003F14D3">
        <w:rPr>
          <w:b/>
          <w:bCs/>
          <w:sz w:val="28"/>
          <w:szCs w:val="28"/>
        </w:rPr>
        <w:t xml:space="preserve">Перечень методических материалов </w:t>
      </w:r>
    </w:p>
    <w:p w:rsidR="003F14D3" w:rsidRPr="003F14D3" w:rsidRDefault="003F14D3" w:rsidP="003F14D3">
      <w:pPr>
        <w:pStyle w:val="a6"/>
        <w:numPr>
          <w:ilvl w:val="0"/>
          <w:numId w:val="5"/>
        </w:numPr>
        <w:spacing w:after="0"/>
        <w:ind w:left="0" w:firstLine="284"/>
        <w:jc w:val="both"/>
        <w:rPr>
          <w:b/>
          <w:bCs/>
          <w:sz w:val="28"/>
          <w:szCs w:val="28"/>
        </w:rPr>
      </w:pPr>
    </w:p>
    <w:p w:rsidR="003F14D3" w:rsidRPr="003F14D3" w:rsidRDefault="003F14D3" w:rsidP="003F14D3">
      <w:pPr>
        <w:pStyle w:val="a6"/>
        <w:numPr>
          <w:ilvl w:val="0"/>
          <w:numId w:val="5"/>
        </w:numPr>
        <w:spacing w:after="0"/>
        <w:ind w:left="0" w:firstLine="284"/>
        <w:jc w:val="both"/>
        <w:rPr>
          <w:b/>
          <w:bCs/>
          <w:sz w:val="28"/>
          <w:szCs w:val="28"/>
        </w:rPr>
      </w:pPr>
      <w:r w:rsidRPr="003F14D3">
        <w:rPr>
          <w:b/>
          <w:bCs/>
          <w:sz w:val="28"/>
          <w:szCs w:val="28"/>
        </w:rPr>
        <w:t xml:space="preserve"> </w:t>
      </w:r>
    </w:p>
    <w:p w:rsidR="003F14D3" w:rsidRPr="003F14D3" w:rsidRDefault="003F14D3" w:rsidP="003F14D3">
      <w:pPr>
        <w:pStyle w:val="a6"/>
        <w:spacing w:after="0"/>
        <w:ind w:firstLine="284"/>
        <w:jc w:val="both"/>
        <w:rPr>
          <w:b/>
          <w:bCs/>
          <w:sz w:val="28"/>
          <w:szCs w:val="28"/>
        </w:rPr>
      </w:pPr>
    </w:p>
    <w:p w:rsidR="003F14D3" w:rsidRDefault="003F14D3" w:rsidP="003F14D3">
      <w:pPr>
        <w:pStyle w:val="a6"/>
        <w:spacing w:after="0"/>
        <w:ind w:firstLine="284"/>
        <w:jc w:val="both"/>
        <w:rPr>
          <w:bCs/>
          <w:i/>
          <w:sz w:val="28"/>
          <w:szCs w:val="28"/>
        </w:rPr>
      </w:pPr>
      <w:r w:rsidRPr="003F14D3">
        <w:rPr>
          <w:b/>
          <w:bCs/>
          <w:sz w:val="28"/>
          <w:szCs w:val="28"/>
        </w:rPr>
        <w:t xml:space="preserve">Вариант 2. </w:t>
      </w:r>
      <w:r w:rsidRPr="003F14D3">
        <w:rPr>
          <w:bCs/>
          <w:i/>
          <w:sz w:val="28"/>
          <w:szCs w:val="28"/>
        </w:rPr>
        <w:t>(подходит для педагогов, накопивших достаточный объем методических материалов)</w:t>
      </w:r>
    </w:p>
    <w:p w:rsidR="003F14D3" w:rsidRPr="003F14D3" w:rsidRDefault="003F14D3" w:rsidP="003F14D3">
      <w:pPr>
        <w:pStyle w:val="a6"/>
        <w:spacing w:after="0"/>
        <w:ind w:firstLine="284"/>
        <w:jc w:val="both"/>
        <w:rPr>
          <w:bCs/>
          <w:i/>
          <w:sz w:val="28"/>
          <w:szCs w:val="28"/>
        </w:rPr>
      </w:pPr>
    </w:p>
    <w:tbl>
      <w:tblPr>
        <w:tblW w:w="908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011"/>
        <w:gridCol w:w="1985"/>
        <w:gridCol w:w="2410"/>
        <w:gridCol w:w="3118"/>
      </w:tblGrid>
      <w:tr w:rsidR="003F14D3" w:rsidRPr="003F14D3" w:rsidTr="00E643DE">
        <w:tc>
          <w:tcPr>
            <w:tcW w:w="560" w:type="dxa"/>
          </w:tcPr>
          <w:p w:rsidR="003F14D3" w:rsidRPr="003F14D3" w:rsidRDefault="003F14D3" w:rsidP="00E643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14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F14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F14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11" w:type="dxa"/>
          </w:tcPr>
          <w:p w:rsidR="003F14D3" w:rsidRPr="003F14D3" w:rsidRDefault="003F14D3" w:rsidP="00E643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4D3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разделов, тем</w:t>
            </w:r>
          </w:p>
        </w:tc>
        <w:tc>
          <w:tcPr>
            <w:tcW w:w="1985" w:type="dxa"/>
          </w:tcPr>
          <w:p w:rsidR="003F14D3" w:rsidRPr="003F14D3" w:rsidRDefault="003F14D3" w:rsidP="00E643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4D3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виды продукции</w:t>
            </w:r>
          </w:p>
        </w:tc>
        <w:tc>
          <w:tcPr>
            <w:tcW w:w="2410" w:type="dxa"/>
          </w:tcPr>
          <w:p w:rsidR="003F14D3" w:rsidRPr="003F14D3" w:rsidRDefault="003F14D3" w:rsidP="00E643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по проведению практических и лабораторных работ </w:t>
            </w:r>
          </w:p>
        </w:tc>
        <w:tc>
          <w:tcPr>
            <w:tcW w:w="3118" w:type="dxa"/>
          </w:tcPr>
          <w:p w:rsidR="003F14D3" w:rsidRPr="003F14D3" w:rsidRDefault="003F14D3" w:rsidP="00E643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4D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Дидактический, лекционный и наглядный материалы</w:t>
            </w:r>
          </w:p>
          <w:p w:rsidR="003F14D3" w:rsidRPr="003F14D3" w:rsidRDefault="003F14D3" w:rsidP="00E643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4D3" w:rsidRPr="003F14D3" w:rsidTr="00E643DE">
        <w:tblPrEx>
          <w:tblLook w:val="01E0"/>
        </w:tblPrEx>
        <w:tc>
          <w:tcPr>
            <w:tcW w:w="560" w:type="dxa"/>
            <w:shd w:val="clear" w:color="auto" w:fill="auto"/>
          </w:tcPr>
          <w:p w:rsidR="003F14D3" w:rsidRPr="003F14D3" w:rsidRDefault="003F14D3" w:rsidP="00E643DE">
            <w:pPr>
              <w:pStyle w:val="a6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3F14D3" w:rsidRPr="003F14D3" w:rsidRDefault="003F14D3" w:rsidP="00E643DE">
            <w:pPr>
              <w:pStyle w:val="a6"/>
              <w:spacing w:after="0"/>
              <w:ind w:firstLine="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F14D3" w:rsidRPr="003F14D3" w:rsidRDefault="003F14D3" w:rsidP="00E6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F14D3" w:rsidRPr="003F14D3" w:rsidRDefault="003F14D3" w:rsidP="00E643DE">
            <w:pPr>
              <w:pStyle w:val="a6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3F14D3" w:rsidRPr="003F14D3" w:rsidRDefault="003F14D3" w:rsidP="00E6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35D" w:rsidRPr="003F14D3" w:rsidTr="00E643DE">
        <w:tblPrEx>
          <w:tblLook w:val="01E0"/>
        </w:tblPrEx>
        <w:tc>
          <w:tcPr>
            <w:tcW w:w="560" w:type="dxa"/>
            <w:shd w:val="clear" w:color="auto" w:fill="auto"/>
          </w:tcPr>
          <w:p w:rsidR="009D035D" w:rsidRPr="003F14D3" w:rsidRDefault="009D035D" w:rsidP="00E643DE">
            <w:pPr>
              <w:pStyle w:val="a6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9D035D" w:rsidRPr="003F14D3" w:rsidRDefault="009D035D" w:rsidP="00E643DE">
            <w:pPr>
              <w:pStyle w:val="a6"/>
              <w:spacing w:after="0"/>
              <w:ind w:firstLine="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D035D" w:rsidRPr="003F14D3" w:rsidRDefault="009D035D" w:rsidP="00E6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D035D" w:rsidRPr="003F14D3" w:rsidRDefault="009D035D" w:rsidP="00E643DE">
            <w:pPr>
              <w:pStyle w:val="a6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9D035D" w:rsidRPr="003F14D3" w:rsidRDefault="009D035D" w:rsidP="00E6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35D" w:rsidRPr="003F14D3" w:rsidTr="00E643DE">
        <w:tblPrEx>
          <w:tblLook w:val="01E0"/>
        </w:tblPrEx>
        <w:tc>
          <w:tcPr>
            <w:tcW w:w="560" w:type="dxa"/>
            <w:shd w:val="clear" w:color="auto" w:fill="auto"/>
          </w:tcPr>
          <w:p w:rsidR="009D035D" w:rsidRPr="003F14D3" w:rsidRDefault="009D035D" w:rsidP="00E643DE">
            <w:pPr>
              <w:pStyle w:val="a6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9D035D" w:rsidRPr="003F14D3" w:rsidRDefault="009D035D" w:rsidP="00E643DE">
            <w:pPr>
              <w:pStyle w:val="a6"/>
              <w:spacing w:after="0"/>
              <w:ind w:firstLine="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D035D" w:rsidRPr="003F14D3" w:rsidRDefault="009D035D" w:rsidP="00E6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D035D" w:rsidRPr="003F14D3" w:rsidRDefault="009D035D" w:rsidP="00E643DE">
            <w:pPr>
              <w:pStyle w:val="a6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9D035D" w:rsidRPr="003F14D3" w:rsidRDefault="009D035D" w:rsidP="00E6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4D3" w:rsidRPr="003F14D3" w:rsidRDefault="003F14D3" w:rsidP="003F14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5D" w:rsidRDefault="009D035D" w:rsidP="009D035D">
      <w:pPr>
        <w:rPr>
          <w:rFonts w:ascii="Times New Roman" w:hAnsi="Times New Roman" w:cs="Times New Roman"/>
          <w:i/>
          <w:sz w:val="28"/>
          <w:szCs w:val="28"/>
        </w:rPr>
      </w:pPr>
      <w:r w:rsidRPr="009A1F0B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5</w:t>
      </w:r>
    </w:p>
    <w:p w:rsidR="009D035D" w:rsidRPr="009D035D" w:rsidRDefault="009D035D" w:rsidP="009D035D">
      <w:pPr>
        <w:shd w:val="clear" w:color="auto" w:fill="FFFFFF"/>
        <w:tabs>
          <w:tab w:val="left" w:pos="9874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библиографического описания литературных источников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2223"/>
        <w:gridCol w:w="6520"/>
      </w:tblGrid>
      <w:tr w:rsidR="009D035D" w:rsidRPr="009D035D" w:rsidTr="009D035D">
        <w:tc>
          <w:tcPr>
            <w:tcW w:w="441" w:type="dxa"/>
          </w:tcPr>
          <w:p w:rsidR="009D035D" w:rsidRPr="009D035D" w:rsidRDefault="009D035D" w:rsidP="009D0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9D035D" w:rsidRPr="009D035D" w:rsidRDefault="009D035D" w:rsidP="009D035D">
            <w:pPr>
              <w:shd w:val="clear" w:color="auto" w:fill="FFFFFF"/>
              <w:spacing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6520" w:type="dxa"/>
          </w:tcPr>
          <w:p w:rsidR="009D035D" w:rsidRPr="009D035D" w:rsidRDefault="009D035D" w:rsidP="009D035D">
            <w:pPr>
              <w:shd w:val="clear" w:color="auto" w:fill="FFFFFF"/>
              <w:spacing w:line="240" w:lineRule="auto"/>
              <w:ind w:left="22" w:right="102" w:hanging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Пример библиографического описания</w:t>
            </w:r>
          </w:p>
        </w:tc>
      </w:tr>
      <w:tr w:rsidR="009D035D" w:rsidRPr="009D035D" w:rsidTr="009D035D">
        <w:trPr>
          <w:trHeight w:val="807"/>
        </w:trPr>
        <w:tc>
          <w:tcPr>
            <w:tcW w:w="441" w:type="dxa"/>
          </w:tcPr>
          <w:p w:rsidR="009D035D" w:rsidRPr="009D035D" w:rsidRDefault="009D035D" w:rsidP="009D0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11" w:type="dxa"/>
          </w:tcPr>
          <w:p w:rsidR="009D035D" w:rsidRPr="009D035D" w:rsidRDefault="009D035D" w:rsidP="009D0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с одним автором</w:t>
            </w:r>
          </w:p>
        </w:tc>
        <w:tc>
          <w:tcPr>
            <w:tcW w:w="6520" w:type="dxa"/>
          </w:tcPr>
          <w:p w:rsidR="009D035D" w:rsidRPr="009D035D" w:rsidRDefault="009D035D" w:rsidP="009D03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i/>
                <w:sz w:val="28"/>
                <w:szCs w:val="28"/>
              </w:rPr>
              <w:t>Краснов А.Н.</w:t>
            </w:r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 Под тропиками Азии. – М.: </w:t>
            </w:r>
            <w:proofErr w:type="spell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Географгиз</w:t>
            </w:r>
            <w:proofErr w:type="spell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, 1956</w:t>
            </w:r>
            <w:r w:rsidRPr="004F74AC">
              <w:rPr>
                <w:color w:val="000000"/>
                <w:sz w:val="18"/>
                <w:szCs w:val="18"/>
              </w:rPr>
              <w:t xml:space="preserve">- </w:t>
            </w:r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87.</w:t>
            </w:r>
          </w:p>
        </w:tc>
      </w:tr>
      <w:tr w:rsidR="009D035D" w:rsidRPr="009D035D" w:rsidTr="009D035D">
        <w:tc>
          <w:tcPr>
            <w:tcW w:w="441" w:type="dxa"/>
          </w:tcPr>
          <w:p w:rsidR="009D035D" w:rsidRPr="009D035D" w:rsidRDefault="009D035D" w:rsidP="009D0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11" w:type="dxa"/>
          </w:tcPr>
          <w:p w:rsidR="009D035D" w:rsidRPr="009D035D" w:rsidRDefault="009D035D" w:rsidP="009D0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с двумя (тремя) авторами</w:t>
            </w:r>
          </w:p>
        </w:tc>
        <w:tc>
          <w:tcPr>
            <w:tcW w:w="6520" w:type="dxa"/>
          </w:tcPr>
          <w:p w:rsidR="009D035D" w:rsidRPr="009D035D" w:rsidRDefault="009D035D" w:rsidP="009D035D">
            <w:pPr>
              <w:shd w:val="clear" w:color="auto" w:fill="FFFFFF"/>
              <w:spacing w:line="240" w:lineRule="auto"/>
              <w:ind w:left="22" w:right="102" w:hanging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35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Алемасов</w:t>
            </w:r>
            <w:proofErr w:type="spellEnd"/>
            <w:r w:rsidRPr="009D035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В.Е., </w:t>
            </w:r>
            <w:proofErr w:type="spellStart"/>
            <w:r w:rsidRPr="009D035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Дрегалин</w:t>
            </w:r>
            <w:proofErr w:type="spellEnd"/>
            <w:r w:rsidRPr="009D035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А.В., Тишин А.П. </w:t>
            </w:r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Теория ракетных двигателей / Под ред. В.П. Глушко. 4-е изд., </w:t>
            </w:r>
            <w:proofErr w:type="spellStart"/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доп.  - М.: Машиностроение, 1989</w:t>
            </w:r>
            <w:r w:rsidRPr="004F74AC">
              <w:rPr>
                <w:color w:val="000000"/>
                <w:sz w:val="18"/>
                <w:szCs w:val="18"/>
              </w:rPr>
              <w:t xml:space="preserve">- </w:t>
            </w:r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464 </w:t>
            </w:r>
            <w:proofErr w:type="gramStart"/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D035D" w:rsidRPr="009D035D" w:rsidTr="009D035D">
        <w:tc>
          <w:tcPr>
            <w:tcW w:w="441" w:type="dxa"/>
          </w:tcPr>
          <w:p w:rsidR="009D035D" w:rsidRPr="009D035D" w:rsidRDefault="009D035D" w:rsidP="009D0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11" w:type="dxa"/>
          </w:tcPr>
          <w:p w:rsidR="009D035D" w:rsidRPr="009D035D" w:rsidRDefault="009D035D" w:rsidP="009D0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со многими авторами (более трех)</w:t>
            </w:r>
          </w:p>
        </w:tc>
        <w:tc>
          <w:tcPr>
            <w:tcW w:w="6520" w:type="dxa"/>
          </w:tcPr>
          <w:p w:rsidR="009D035D" w:rsidRPr="009D035D" w:rsidRDefault="009D035D" w:rsidP="009D035D">
            <w:pPr>
              <w:shd w:val="clear" w:color="auto" w:fill="FFFFFF"/>
              <w:ind w:left="22" w:right="10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Ботаника: Морфология и анатомия растений: Учеб пособие для  студентов </w:t>
            </w:r>
            <w:proofErr w:type="spell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ин-тов</w:t>
            </w:r>
            <w:proofErr w:type="spell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 по биол. и хим. </w:t>
            </w:r>
            <w:proofErr w:type="gram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. /А.Е. Васильев, Н С. Воронин, А.Г. </w:t>
            </w:r>
            <w:proofErr w:type="spell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Еленевский</w:t>
            </w:r>
            <w:proofErr w:type="spell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 и др.  – 2-е изд., </w:t>
            </w:r>
            <w:proofErr w:type="spell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. – М.: Просвещение, 1988</w:t>
            </w:r>
            <w:r w:rsidRPr="004F74AC">
              <w:rPr>
                <w:sz w:val="18"/>
                <w:szCs w:val="18"/>
              </w:rPr>
              <w:t xml:space="preserve">– </w:t>
            </w:r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480 </w:t>
            </w:r>
            <w:proofErr w:type="gram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35D" w:rsidRPr="009D035D" w:rsidRDefault="009D035D" w:rsidP="009D035D">
            <w:pPr>
              <w:shd w:val="clear" w:color="auto" w:fill="FFFFFF"/>
              <w:spacing w:line="240" w:lineRule="auto"/>
              <w:ind w:left="22" w:right="102" w:hanging="2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или</w:t>
            </w:r>
          </w:p>
          <w:p w:rsidR="009D035D" w:rsidRPr="009D035D" w:rsidRDefault="009D035D" w:rsidP="009D035D">
            <w:pPr>
              <w:jc w:val="both"/>
              <w:rPr>
                <w:color w:val="000000"/>
                <w:sz w:val="18"/>
                <w:szCs w:val="18"/>
              </w:rPr>
            </w:pPr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С.П. Петраков, А.П. Сергеев, Л.С. Акопян и др. История древнего мира  / Под общ</w:t>
            </w:r>
            <w:proofErr w:type="gramStart"/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ед. </w:t>
            </w:r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Николаева. 5-е </w:t>
            </w:r>
            <w:proofErr w:type="spellStart"/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</w:t>
            </w:r>
            <w:proofErr w:type="spellEnd"/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 доп. - М.: Высшая школа, 1991- 735 </w:t>
            </w:r>
            <w:proofErr w:type="gramStart"/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D035D" w:rsidRPr="009D035D" w:rsidTr="009D035D">
        <w:tc>
          <w:tcPr>
            <w:tcW w:w="441" w:type="dxa"/>
          </w:tcPr>
          <w:p w:rsidR="009D035D" w:rsidRPr="009D035D" w:rsidRDefault="009D035D" w:rsidP="009D0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11" w:type="dxa"/>
          </w:tcPr>
          <w:p w:rsidR="009D035D" w:rsidRPr="009D035D" w:rsidRDefault="009D035D" w:rsidP="009D0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 из книги</w:t>
            </w:r>
          </w:p>
        </w:tc>
        <w:tc>
          <w:tcPr>
            <w:tcW w:w="6520" w:type="dxa"/>
          </w:tcPr>
          <w:p w:rsidR="009D035D" w:rsidRPr="009D035D" w:rsidRDefault="009D035D" w:rsidP="009D03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Павлов К.А. </w:t>
            </w:r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в образовании //Проблемы вузовского учебника: Мат. </w:t>
            </w:r>
            <w:proofErr w:type="spell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. / Пятая </w:t>
            </w:r>
            <w:proofErr w:type="spell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всесоюз</w:t>
            </w:r>
            <w:proofErr w:type="spell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. - М.: Изд-во </w:t>
            </w:r>
            <w:proofErr w:type="spell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Моск</w:t>
            </w:r>
            <w:proofErr w:type="spell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. ун-та, 1990. - С.14-54.</w:t>
            </w:r>
          </w:p>
        </w:tc>
      </w:tr>
      <w:tr w:rsidR="009D035D" w:rsidRPr="009D035D" w:rsidTr="009D035D">
        <w:tc>
          <w:tcPr>
            <w:tcW w:w="441" w:type="dxa"/>
          </w:tcPr>
          <w:p w:rsidR="009D035D" w:rsidRPr="009D035D" w:rsidRDefault="009D035D" w:rsidP="009D0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11" w:type="dxa"/>
          </w:tcPr>
          <w:p w:rsidR="009D035D" w:rsidRPr="009D035D" w:rsidRDefault="009D035D" w:rsidP="009D0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 из журнала</w:t>
            </w:r>
          </w:p>
        </w:tc>
        <w:tc>
          <w:tcPr>
            <w:tcW w:w="6520" w:type="dxa"/>
          </w:tcPr>
          <w:p w:rsidR="009D035D" w:rsidRPr="009D035D" w:rsidRDefault="009D035D" w:rsidP="009D03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Пелевин И.А.  </w:t>
            </w:r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Непрерывное образование: реальность и возможности //Методист, 2004. № 4. - С.48-50.</w:t>
            </w:r>
          </w:p>
        </w:tc>
      </w:tr>
      <w:tr w:rsidR="009D035D" w:rsidRPr="009D035D" w:rsidTr="009D035D">
        <w:tc>
          <w:tcPr>
            <w:tcW w:w="441" w:type="dxa"/>
          </w:tcPr>
          <w:p w:rsidR="009D035D" w:rsidRPr="009D035D" w:rsidRDefault="009D035D" w:rsidP="009D0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11" w:type="dxa"/>
          </w:tcPr>
          <w:p w:rsidR="009D035D" w:rsidRPr="009D035D" w:rsidRDefault="009D035D" w:rsidP="009D0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Материалы, опубликованные в сети Интернет</w:t>
            </w:r>
          </w:p>
        </w:tc>
        <w:tc>
          <w:tcPr>
            <w:tcW w:w="6520" w:type="dxa"/>
          </w:tcPr>
          <w:p w:rsidR="009D035D" w:rsidRPr="009D035D" w:rsidRDefault="009D035D" w:rsidP="009D035D">
            <w:pPr>
              <w:pStyle w:val="3"/>
              <w:spacing w:after="0" w:line="240" w:lineRule="auto"/>
              <w:ind w:left="22" w:right="102" w:hanging="2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D035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Также как в пунктах 1-10, только вместо издательства, года издания, кол-ва стр. указывается режим доступа (</w:t>
            </w:r>
            <w:r w:rsidRPr="009D035D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en-US" w:eastAsia="ru-RU"/>
              </w:rPr>
              <w:t>http</w:t>
            </w:r>
            <w:r w:rsidRPr="009D035D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://)</w:t>
            </w:r>
            <w:r w:rsidRPr="009D035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дата рецепции материала. </w:t>
            </w:r>
          </w:p>
          <w:p w:rsidR="009D035D" w:rsidRPr="009D035D" w:rsidRDefault="009D035D" w:rsidP="009D035D">
            <w:pPr>
              <w:pStyle w:val="3"/>
              <w:spacing w:after="0" w:line="240" w:lineRule="auto"/>
              <w:ind w:left="22" w:right="102" w:hanging="2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035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Пример: </w:t>
            </w:r>
            <w:proofErr w:type="spellStart"/>
            <w:r w:rsidRPr="009D035D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Сенчилова</w:t>
            </w:r>
            <w:proofErr w:type="spellEnd"/>
            <w:r w:rsidRPr="009D035D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К.В., Харитонов Н.П</w:t>
            </w:r>
            <w:r w:rsidRPr="009D03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 Адаптация.</w:t>
            </w:r>
            <w:r w:rsidRPr="009D03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9D035D">
                <w:rPr>
                  <w:rStyle w:val="aa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http://www.bukvi.ru/stat/stat547.html</w:t>
              </w:r>
            </w:hyperlink>
            <w:r w:rsidRPr="009D03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(2003.12.15).</w:t>
            </w:r>
          </w:p>
        </w:tc>
      </w:tr>
      <w:tr w:rsidR="009D035D" w:rsidRPr="009D035D" w:rsidTr="009D035D">
        <w:tc>
          <w:tcPr>
            <w:tcW w:w="441" w:type="dxa"/>
          </w:tcPr>
          <w:p w:rsidR="009D035D" w:rsidRPr="009D035D" w:rsidRDefault="009D035D" w:rsidP="009D0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11" w:type="dxa"/>
          </w:tcPr>
          <w:p w:rsidR="009D035D" w:rsidRPr="009D035D" w:rsidRDefault="009D035D" w:rsidP="009D0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Интернет-сайты</w:t>
            </w:r>
          </w:p>
        </w:tc>
        <w:tc>
          <w:tcPr>
            <w:tcW w:w="6520" w:type="dxa"/>
          </w:tcPr>
          <w:p w:rsidR="009D035D" w:rsidRPr="009D035D" w:rsidRDefault="009D035D" w:rsidP="009D035D">
            <w:pPr>
              <w:spacing w:line="240" w:lineRule="auto"/>
              <w:ind w:left="22" w:right="10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Пиар-деятельность </w:t>
            </w:r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в организациях культуры: Образовательный сайт //Комитет по культуре администрации Волгоградской области: [</w:t>
            </w:r>
            <w:proofErr w:type="spell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Веб-сайт</w:t>
            </w:r>
            <w:proofErr w:type="spell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организации]. - Режим доступа: </w:t>
            </w:r>
            <w:hyperlink r:id="rId8" w:history="1">
              <w:r w:rsidRPr="009D035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http://www.pr.stalingrad.ws/pr.htm</w:t>
              </w:r>
            </w:hyperlink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035D" w:rsidRPr="009D035D" w:rsidTr="009D035D">
        <w:tc>
          <w:tcPr>
            <w:tcW w:w="441" w:type="dxa"/>
          </w:tcPr>
          <w:p w:rsidR="009D035D" w:rsidRPr="009D035D" w:rsidRDefault="009D035D" w:rsidP="009D0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11" w:type="dxa"/>
          </w:tcPr>
          <w:p w:rsidR="009D035D" w:rsidRPr="009D035D" w:rsidRDefault="009D035D" w:rsidP="009D035D">
            <w:pPr>
              <w:shd w:val="clear" w:color="auto" w:fill="FFFFFF"/>
              <w:spacing w:line="240" w:lineRule="auto"/>
              <w:ind w:left="22"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Аудиоиздания</w:t>
            </w:r>
            <w:proofErr w:type="spellEnd"/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D0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видеоиздания</w:t>
            </w:r>
            <w:proofErr w:type="spellEnd"/>
          </w:p>
          <w:p w:rsidR="009D035D" w:rsidRPr="009D035D" w:rsidRDefault="009D035D" w:rsidP="009D0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D035D" w:rsidRPr="009D035D" w:rsidRDefault="009D035D" w:rsidP="009D035D">
            <w:pPr>
              <w:pStyle w:val="a8"/>
              <w:spacing w:after="0" w:line="240" w:lineRule="auto"/>
              <w:ind w:left="22" w:right="10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i/>
                <w:sz w:val="28"/>
                <w:szCs w:val="28"/>
              </w:rPr>
              <w:t>Гладков Г. А</w:t>
            </w:r>
            <w:r w:rsidRPr="009D03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 Как львенок и черепаха пели песню и другие </w:t>
            </w:r>
            <w:proofErr w:type="gram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сказки про Африку</w:t>
            </w:r>
            <w:proofErr w:type="gram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 [Звукозапись] / Геннадий Гладков; исп.: Г. </w:t>
            </w:r>
            <w:proofErr w:type="spell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Вицин</w:t>
            </w:r>
            <w:proofErr w:type="spell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, В. Ливанов, О. Анофриев [и др.]. – М.: </w:t>
            </w:r>
            <w:proofErr w:type="spell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Экстрафон</w:t>
            </w:r>
            <w:proofErr w:type="spell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, 2002. – 1 </w:t>
            </w:r>
            <w:proofErr w:type="spell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35D" w:rsidRPr="009D035D" w:rsidRDefault="009D035D" w:rsidP="009D035D">
            <w:pPr>
              <w:pStyle w:val="a8"/>
              <w:spacing w:after="0" w:line="240" w:lineRule="auto"/>
              <w:ind w:left="22" w:right="10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От заката до рассвета</w:t>
            </w:r>
            <w:r w:rsidRPr="009D0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[Видеозапись] /Реж.  Роберт </w:t>
            </w:r>
            <w:proofErr w:type="spell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Родригес</w:t>
            </w:r>
            <w:proofErr w:type="spell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; в ролях: К. </w:t>
            </w:r>
            <w:proofErr w:type="spell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Тарантино</w:t>
            </w:r>
            <w:proofErr w:type="spell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, Х. </w:t>
            </w:r>
            <w:proofErr w:type="spell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Кейтель</w:t>
            </w:r>
            <w:proofErr w:type="spell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, Дж. Клуни; </w:t>
            </w:r>
            <w:r w:rsidRPr="009D0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Paramount</w:t>
            </w:r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Films</w:t>
            </w:r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. – М.: Премьер-видеофильм, 2002. – 1 </w:t>
            </w:r>
            <w:proofErr w:type="spellStart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 w:rsidRPr="009D035D">
              <w:rPr>
                <w:rFonts w:ascii="Times New Roman" w:hAnsi="Times New Roman" w:cs="Times New Roman"/>
                <w:sz w:val="28"/>
                <w:szCs w:val="28"/>
              </w:rPr>
              <w:t xml:space="preserve">. – Фильм вышел на экраны в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9D035D">
                <w:rPr>
                  <w:rFonts w:ascii="Times New Roman" w:hAnsi="Times New Roman" w:cs="Times New Roman"/>
                  <w:sz w:val="28"/>
                  <w:szCs w:val="28"/>
                </w:rPr>
                <w:t>1999 г</w:t>
              </w:r>
            </w:smartTag>
            <w:r w:rsidRPr="009D0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D035D" w:rsidRPr="009D035D" w:rsidRDefault="009D035D" w:rsidP="009D03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5D" w:rsidRPr="009D035D" w:rsidRDefault="009D035D" w:rsidP="009D03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14D3" w:rsidRPr="009D035D" w:rsidRDefault="003F14D3" w:rsidP="009D03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D3" w:rsidRDefault="003F14D3" w:rsidP="003F14D3">
      <w:pPr>
        <w:jc w:val="center"/>
        <w:rPr>
          <w:b/>
          <w:sz w:val="36"/>
          <w:szCs w:val="36"/>
        </w:rPr>
      </w:pPr>
    </w:p>
    <w:p w:rsidR="00103A31" w:rsidRDefault="00103A31" w:rsidP="004D59DB">
      <w:pPr>
        <w:ind w:left="142"/>
        <w:jc w:val="center"/>
      </w:pPr>
    </w:p>
    <w:sectPr w:rsidR="00103A31" w:rsidSect="006340F5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2DD7"/>
    <w:multiLevelType w:val="hybridMultilevel"/>
    <w:tmpl w:val="9AF65A5A"/>
    <w:lvl w:ilvl="0" w:tplc="A6F20F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A600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6287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A08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C7B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A236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62D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CA8C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459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65D0707"/>
    <w:multiLevelType w:val="hybridMultilevel"/>
    <w:tmpl w:val="97F87A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AF95D3A"/>
    <w:multiLevelType w:val="hybridMultilevel"/>
    <w:tmpl w:val="6FD47376"/>
    <w:lvl w:ilvl="0" w:tplc="12302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A8E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FE38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A6A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EE92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56DA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C05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61E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1069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841525D"/>
    <w:multiLevelType w:val="hybridMultilevel"/>
    <w:tmpl w:val="2678404A"/>
    <w:lvl w:ilvl="0" w:tplc="E22C7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A4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B2BF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69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6E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6E8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703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6A9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102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6A3882"/>
    <w:multiLevelType w:val="hybridMultilevel"/>
    <w:tmpl w:val="04E4FE68"/>
    <w:lvl w:ilvl="0" w:tplc="A68C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58C6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27D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6BA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EE6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44A7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C09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D2F6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7AF9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03A31"/>
    <w:rsid w:val="000058CF"/>
    <w:rsid w:val="000153F6"/>
    <w:rsid w:val="00015F71"/>
    <w:rsid w:val="00020BAF"/>
    <w:rsid w:val="00020DF6"/>
    <w:rsid w:val="0002575C"/>
    <w:rsid w:val="0002753C"/>
    <w:rsid w:val="00032C6B"/>
    <w:rsid w:val="0004275A"/>
    <w:rsid w:val="00056D1F"/>
    <w:rsid w:val="00057B3F"/>
    <w:rsid w:val="00075C9B"/>
    <w:rsid w:val="00083666"/>
    <w:rsid w:val="00083815"/>
    <w:rsid w:val="000846A7"/>
    <w:rsid w:val="00085979"/>
    <w:rsid w:val="00094ED7"/>
    <w:rsid w:val="0009731F"/>
    <w:rsid w:val="00097E2B"/>
    <w:rsid w:val="000A20D2"/>
    <w:rsid w:val="000A2209"/>
    <w:rsid w:val="000A259C"/>
    <w:rsid w:val="000B03F1"/>
    <w:rsid w:val="000B50BC"/>
    <w:rsid w:val="000C0265"/>
    <w:rsid w:val="000C098A"/>
    <w:rsid w:val="000C3598"/>
    <w:rsid w:val="000C4641"/>
    <w:rsid w:val="000C7F49"/>
    <w:rsid w:val="000D4781"/>
    <w:rsid w:val="000E0812"/>
    <w:rsid w:val="000E525E"/>
    <w:rsid w:val="00100696"/>
    <w:rsid w:val="00103A31"/>
    <w:rsid w:val="00105A90"/>
    <w:rsid w:val="001100C0"/>
    <w:rsid w:val="00111D40"/>
    <w:rsid w:val="00116B17"/>
    <w:rsid w:val="00120DCA"/>
    <w:rsid w:val="001233E8"/>
    <w:rsid w:val="001303D0"/>
    <w:rsid w:val="00131553"/>
    <w:rsid w:val="00144AFC"/>
    <w:rsid w:val="001518EE"/>
    <w:rsid w:val="00166A55"/>
    <w:rsid w:val="00174DF3"/>
    <w:rsid w:val="0017647D"/>
    <w:rsid w:val="001771AA"/>
    <w:rsid w:val="001807BB"/>
    <w:rsid w:val="00185EDB"/>
    <w:rsid w:val="0019030B"/>
    <w:rsid w:val="001912B3"/>
    <w:rsid w:val="00191C0E"/>
    <w:rsid w:val="00194C55"/>
    <w:rsid w:val="001A47E8"/>
    <w:rsid w:val="001B2D5A"/>
    <w:rsid w:val="001B5B0D"/>
    <w:rsid w:val="001C244F"/>
    <w:rsid w:val="001C3AAF"/>
    <w:rsid w:val="001C76A2"/>
    <w:rsid w:val="001D0CD0"/>
    <w:rsid w:val="001D123C"/>
    <w:rsid w:val="001D5711"/>
    <w:rsid w:val="001D603C"/>
    <w:rsid w:val="001E5930"/>
    <w:rsid w:val="001E6DBF"/>
    <w:rsid w:val="00201756"/>
    <w:rsid w:val="00203121"/>
    <w:rsid w:val="00207DD7"/>
    <w:rsid w:val="002113F6"/>
    <w:rsid w:val="002169B5"/>
    <w:rsid w:val="00217CBA"/>
    <w:rsid w:val="00220003"/>
    <w:rsid w:val="00223D67"/>
    <w:rsid w:val="002327D0"/>
    <w:rsid w:val="00235189"/>
    <w:rsid w:val="002377D2"/>
    <w:rsid w:val="00241119"/>
    <w:rsid w:val="00245103"/>
    <w:rsid w:val="0024711D"/>
    <w:rsid w:val="00252851"/>
    <w:rsid w:val="002575E9"/>
    <w:rsid w:val="0026316D"/>
    <w:rsid w:val="00265220"/>
    <w:rsid w:val="0026602B"/>
    <w:rsid w:val="00282FDD"/>
    <w:rsid w:val="0028591B"/>
    <w:rsid w:val="00290A71"/>
    <w:rsid w:val="00290D92"/>
    <w:rsid w:val="0029383C"/>
    <w:rsid w:val="00295461"/>
    <w:rsid w:val="00296B27"/>
    <w:rsid w:val="00297BA8"/>
    <w:rsid w:val="002A06D9"/>
    <w:rsid w:val="002A4C8E"/>
    <w:rsid w:val="002A74F8"/>
    <w:rsid w:val="002B1DC8"/>
    <w:rsid w:val="002C3572"/>
    <w:rsid w:val="002C6393"/>
    <w:rsid w:val="002D494D"/>
    <w:rsid w:val="002D57F7"/>
    <w:rsid w:val="002D798F"/>
    <w:rsid w:val="002E28CF"/>
    <w:rsid w:val="002E781D"/>
    <w:rsid w:val="002F3A87"/>
    <w:rsid w:val="002F5576"/>
    <w:rsid w:val="002F747D"/>
    <w:rsid w:val="00304FF9"/>
    <w:rsid w:val="003064CF"/>
    <w:rsid w:val="00312BFE"/>
    <w:rsid w:val="00314100"/>
    <w:rsid w:val="0031439E"/>
    <w:rsid w:val="00320522"/>
    <w:rsid w:val="00320840"/>
    <w:rsid w:val="0032185C"/>
    <w:rsid w:val="00323F84"/>
    <w:rsid w:val="00326E55"/>
    <w:rsid w:val="003306B8"/>
    <w:rsid w:val="003337FF"/>
    <w:rsid w:val="003344D2"/>
    <w:rsid w:val="00341672"/>
    <w:rsid w:val="00342290"/>
    <w:rsid w:val="00346F07"/>
    <w:rsid w:val="003473BB"/>
    <w:rsid w:val="00350DA8"/>
    <w:rsid w:val="0036088B"/>
    <w:rsid w:val="00364A0C"/>
    <w:rsid w:val="00366776"/>
    <w:rsid w:val="003679F9"/>
    <w:rsid w:val="003719A4"/>
    <w:rsid w:val="00374870"/>
    <w:rsid w:val="00376CF1"/>
    <w:rsid w:val="0038319A"/>
    <w:rsid w:val="00383E63"/>
    <w:rsid w:val="00390637"/>
    <w:rsid w:val="00390D6C"/>
    <w:rsid w:val="00392E2E"/>
    <w:rsid w:val="00394065"/>
    <w:rsid w:val="00395ACB"/>
    <w:rsid w:val="00396CFD"/>
    <w:rsid w:val="00396EAD"/>
    <w:rsid w:val="003A02B0"/>
    <w:rsid w:val="003A2FFE"/>
    <w:rsid w:val="003A5E9B"/>
    <w:rsid w:val="003B08FD"/>
    <w:rsid w:val="003B210D"/>
    <w:rsid w:val="003B417D"/>
    <w:rsid w:val="003B45C1"/>
    <w:rsid w:val="003B5A5D"/>
    <w:rsid w:val="003C2005"/>
    <w:rsid w:val="003C6E55"/>
    <w:rsid w:val="003D0EBC"/>
    <w:rsid w:val="003D1082"/>
    <w:rsid w:val="003D2C6D"/>
    <w:rsid w:val="003D7072"/>
    <w:rsid w:val="003E5B14"/>
    <w:rsid w:val="003E795A"/>
    <w:rsid w:val="003F1381"/>
    <w:rsid w:val="003F14D3"/>
    <w:rsid w:val="003F22E4"/>
    <w:rsid w:val="003F3111"/>
    <w:rsid w:val="003F6C94"/>
    <w:rsid w:val="003F7438"/>
    <w:rsid w:val="00401028"/>
    <w:rsid w:val="00403255"/>
    <w:rsid w:val="00412F28"/>
    <w:rsid w:val="004162FC"/>
    <w:rsid w:val="004172FB"/>
    <w:rsid w:val="0042477D"/>
    <w:rsid w:val="004270A0"/>
    <w:rsid w:val="00431933"/>
    <w:rsid w:val="00442502"/>
    <w:rsid w:val="00444667"/>
    <w:rsid w:val="00451582"/>
    <w:rsid w:val="00454C6B"/>
    <w:rsid w:val="0045646A"/>
    <w:rsid w:val="004603C7"/>
    <w:rsid w:val="004624D5"/>
    <w:rsid w:val="00463CB0"/>
    <w:rsid w:val="00464694"/>
    <w:rsid w:val="004710E9"/>
    <w:rsid w:val="00472B83"/>
    <w:rsid w:val="004737BE"/>
    <w:rsid w:val="0047762B"/>
    <w:rsid w:val="004778E2"/>
    <w:rsid w:val="004808CB"/>
    <w:rsid w:val="0048125C"/>
    <w:rsid w:val="00484CA7"/>
    <w:rsid w:val="00485942"/>
    <w:rsid w:val="00487629"/>
    <w:rsid w:val="004952D4"/>
    <w:rsid w:val="004A11E5"/>
    <w:rsid w:val="004A1A8E"/>
    <w:rsid w:val="004A2BBA"/>
    <w:rsid w:val="004A3176"/>
    <w:rsid w:val="004A38EB"/>
    <w:rsid w:val="004A56B2"/>
    <w:rsid w:val="004A672E"/>
    <w:rsid w:val="004B7CDA"/>
    <w:rsid w:val="004B7FA7"/>
    <w:rsid w:val="004C7A9E"/>
    <w:rsid w:val="004D09B9"/>
    <w:rsid w:val="004D13E9"/>
    <w:rsid w:val="004D59DB"/>
    <w:rsid w:val="004E50DA"/>
    <w:rsid w:val="004F5C48"/>
    <w:rsid w:val="004F7A51"/>
    <w:rsid w:val="00505A24"/>
    <w:rsid w:val="005128F5"/>
    <w:rsid w:val="0051603D"/>
    <w:rsid w:val="005171F6"/>
    <w:rsid w:val="005175CA"/>
    <w:rsid w:val="00523B48"/>
    <w:rsid w:val="00523DCF"/>
    <w:rsid w:val="00537D56"/>
    <w:rsid w:val="00542087"/>
    <w:rsid w:val="00543CF1"/>
    <w:rsid w:val="00545184"/>
    <w:rsid w:val="00547334"/>
    <w:rsid w:val="00552BCC"/>
    <w:rsid w:val="00552F26"/>
    <w:rsid w:val="00553900"/>
    <w:rsid w:val="00554FC1"/>
    <w:rsid w:val="00555958"/>
    <w:rsid w:val="005600F8"/>
    <w:rsid w:val="005615D7"/>
    <w:rsid w:val="00562243"/>
    <w:rsid w:val="00563618"/>
    <w:rsid w:val="0056441E"/>
    <w:rsid w:val="005675A0"/>
    <w:rsid w:val="00576206"/>
    <w:rsid w:val="00577F7B"/>
    <w:rsid w:val="00586BB9"/>
    <w:rsid w:val="0058719A"/>
    <w:rsid w:val="00587758"/>
    <w:rsid w:val="0059562C"/>
    <w:rsid w:val="005A0583"/>
    <w:rsid w:val="005A0842"/>
    <w:rsid w:val="005A267A"/>
    <w:rsid w:val="005A310D"/>
    <w:rsid w:val="005A61E2"/>
    <w:rsid w:val="005B30B5"/>
    <w:rsid w:val="005B53DD"/>
    <w:rsid w:val="005B72DA"/>
    <w:rsid w:val="005D3D93"/>
    <w:rsid w:val="005D55E0"/>
    <w:rsid w:val="005D5F80"/>
    <w:rsid w:val="005E16E4"/>
    <w:rsid w:val="005E4704"/>
    <w:rsid w:val="005E5EE0"/>
    <w:rsid w:val="005E6393"/>
    <w:rsid w:val="00614286"/>
    <w:rsid w:val="00621A14"/>
    <w:rsid w:val="00621F45"/>
    <w:rsid w:val="0062317F"/>
    <w:rsid w:val="006340F5"/>
    <w:rsid w:val="00645A8A"/>
    <w:rsid w:val="00646E33"/>
    <w:rsid w:val="00650C7E"/>
    <w:rsid w:val="006538B9"/>
    <w:rsid w:val="00665C3A"/>
    <w:rsid w:val="006662FA"/>
    <w:rsid w:val="00667FC2"/>
    <w:rsid w:val="00670474"/>
    <w:rsid w:val="00670DEF"/>
    <w:rsid w:val="00676E0F"/>
    <w:rsid w:val="00680559"/>
    <w:rsid w:val="006814AE"/>
    <w:rsid w:val="006823C7"/>
    <w:rsid w:val="006903AB"/>
    <w:rsid w:val="00692C0C"/>
    <w:rsid w:val="006972E4"/>
    <w:rsid w:val="006A4DF4"/>
    <w:rsid w:val="006B1028"/>
    <w:rsid w:val="006B4F77"/>
    <w:rsid w:val="006B76EA"/>
    <w:rsid w:val="006C1457"/>
    <w:rsid w:val="006C17C3"/>
    <w:rsid w:val="006C3AF3"/>
    <w:rsid w:val="006C4BE3"/>
    <w:rsid w:val="006D18FE"/>
    <w:rsid w:val="006D2B7C"/>
    <w:rsid w:val="006E06CE"/>
    <w:rsid w:val="006E5CF0"/>
    <w:rsid w:val="006F18C6"/>
    <w:rsid w:val="006F3614"/>
    <w:rsid w:val="006F735E"/>
    <w:rsid w:val="007055A9"/>
    <w:rsid w:val="0071285C"/>
    <w:rsid w:val="007155AE"/>
    <w:rsid w:val="00716C77"/>
    <w:rsid w:val="007178AD"/>
    <w:rsid w:val="00721642"/>
    <w:rsid w:val="00723EC8"/>
    <w:rsid w:val="0072470E"/>
    <w:rsid w:val="00726138"/>
    <w:rsid w:val="00730891"/>
    <w:rsid w:val="00735EC1"/>
    <w:rsid w:val="007370E7"/>
    <w:rsid w:val="007403BB"/>
    <w:rsid w:val="00741678"/>
    <w:rsid w:val="00744458"/>
    <w:rsid w:val="0074509F"/>
    <w:rsid w:val="00756ACB"/>
    <w:rsid w:val="00762862"/>
    <w:rsid w:val="00770814"/>
    <w:rsid w:val="007931A4"/>
    <w:rsid w:val="007A0253"/>
    <w:rsid w:val="007A4249"/>
    <w:rsid w:val="007B4738"/>
    <w:rsid w:val="007B69CB"/>
    <w:rsid w:val="007B74FB"/>
    <w:rsid w:val="007C3F03"/>
    <w:rsid w:val="007C4D7A"/>
    <w:rsid w:val="007C6C7B"/>
    <w:rsid w:val="007D540A"/>
    <w:rsid w:val="007E12E9"/>
    <w:rsid w:val="007E175F"/>
    <w:rsid w:val="007E31BA"/>
    <w:rsid w:val="007E629D"/>
    <w:rsid w:val="007F1144"/>
    <w:rsid w:val="007F5F6D"/>
    <w:rsid w:val="0081136B"/>
    <w:rsid w:val="00823C9A"/>
    <w:rsid w:val="008263D8"/>
    <w:rsid w:val="00826752"/>
    <w:rsid w:val="00827857"/>
    <w:rsid w:val="0084619A"/>
    <w:rsid w:val="008508E1"/>
    <w:rsid w:val="00850F97"/>
    <w:rsid w:val="00854AC8"/>
    <w:rsid w:val="00855C4E"/>
    <w:rsid w:val="00856312"/>
    <w:rsid w:val="00861900"/>
    <w:rsid w:val="00883DA1"/>
    <w:rsid w:val="008A06E4"/>
    <w:rsid w:val="008A374E"/>
    <w:rsid w:val="008A5CE0"/>
    <w:rsid w:val="008B0448"/>
    <w:rsid w:val="008B23C3"/>
    <w:rsid w:val="008B3F55"/>
    <w:rsid w:val="008B4EAF"/>
    <w:rsid w:val="008B7BF1"/>
    <w:rsid w:val="008C1984"/>
    <w:rsid w:val="008C3582"/>
    <w:rsid w:val="008C4BAA"/>
    <w:rsid w:val="008C7745"/>
    <w:rsid w:val="008D211E"/>
    <w:rsid w:val="008D5F8A"/>
    <w:rsid w:val="008D7042"/>
    <w:rsid w:val="008E284E"/>
    <w:rsid w:val="008E4668"/>
    <w:rsid w:val="008F1E88"/>
    <w:rsid w:val="008F2A29"/>
    <w:rsid w:val="008F3D0B"/>
    <w:rsid w:val="00900CA2"/>
    <w:rsid w:val="00901635"/>
    <w:rsid w:val="00907BD1"/>
    <w:rsid w:val="009108F3"/>
    <w:rsid w:val="00913A0A"/>
    <w:rsid w:val="009155F0"/>
    <w:rsid w:val="00915E30"/>
    <w:rsid w:val="009324A4"/>
    <w:rsid w:val="009326CD"/>
    <w:rsid w:val="00934556"/>
    <w:rsid w:val="0094072A"/>
    <w:rsid w:val="00942593"/>
    <w:rsid w:val="00947DEF"/>
    <w:rsid w:val="00955A9E"/>
    <w:rsid w:val="009623F4"/>
    <w:rsid w:val="00965CC5"/>
    <w:rsid w:val="00976DEA"/>
    <w:rsid w:val="00976EE1"/>
    <w:rsid w:val="009948F2"/>
    <w:rsid w:val="009A00D2"/>
    <w:rsid w:val="009A1F0B"/>
    <w:rsid w:val="009A25D4"/>
    <w:rsid w:val="009A6A0E"/>
    <w:rsid w:val="009B2886"/>
    <w:rsid w:val="009B606F"/>
    <w:rsid w:val="009B63F0"/>
    <w:rsid w:val="009B6CC4"/>
    <w:rsid w:val="009B73DE"/>
    <w:rsid w:val="009C0DE0"/>
    <w:rsid w:val="009C3B67"/>
    <w:rsid w:val="009C6A54"/>
    <w:rsid w:val="009D035D"/>
    <w:rsid w:val="009D255E"/>
    <w:rsid w:val="009D3B38"/>
    <w:rsid w:val="009D6401"/>
    <w:rsid w:val="009E17D9"/>
    <w:rsid w:val="009F0812"/>
    <w:rsid w:val="009F16CF"/>
    <w:rsid w:val="009F5D13"/>
    <w:rsid w:val="00A05A98"/>
    <w:rsid w:val="00A0745B"/>
    <w:rsid w:val="00A140FD"/>
    <w:rsid w:val="00A14C00"/>
    <w:rsid w:val="00A162E8"/>
    <w:rsid w:val="00A210A6"/>
    <w:rsid w:val="00A307F1"/>
    <w:rsid w:val="00A33BA9"/>
    <w:rsid w:val="00A42C7A"/>
    <w:rsid w:val="00A43001"/>
    <w:rsid w:val="00A45C4F"/>
    <w:rsid w:val="00A50573"/>
    <w:rsid w:val="00A50E99"/>
    <w:rsid w:val="00A51710"/>
    <w:rsid w:val="00A528CE"/>
    <w:rsid w:val="00A56141"/>
    <w:rsid w:val="00A62FD2"/>
    <w:rsid w:val="00A75535"/>
    <w:rsid w:val="00A7714F"/>
    <w:rsid w:val="00A819AD"/>
    <w:rsid w:val="00A9127B"/>
    <w:rsid w:val="00A91A68"/>
    <w:rsid w:val="00A9287C"/>
    <w:rsid w:val="00A96F89"/>
    <w:rsid w:val="00A972DC"/>
    <w:rsid w:val="00AA0065"/>
    <w:rsid w:val="00AA587B"/>
    <w:rsid w:val="00AA6D7D"/>
    <w:rsid w:val="00AB04B5"/>
    <w:rsid w:val="00AB73A4"/>
    <w:rsid w:val="00AD206C"/>
    <w:rsid w:val="00AD4B57"/>
    <w:rsid w:val="00AE56F7"/>
    <w:rsid w:val="00AF2D32"/>
    <w:rsid w:val="00AF53BF"/>
    <w:rsid w:val="00AF5A05"/>
    <w:rsid w:val="00B01CA5"/>
    <w:rsid w:val="00B01E1D"/>
    <w:rsid w:val="00B05163"/>
    <w:rsid w:val="00B05346"/>
    <w:rsid w:val="00B06046"/>
    <w:rsid w:val="00B11D51"/>
    <w:rsid w:val="00B27E32"/>
    <w:rsid w:val="00B3187C"/>
    <w:rsid w:val="00B3293F"/>
    <w:rsid w:val="00B36843"/>
    <w:rsid w:val="00B37C8C"/>
    <w:rsid w:val="00B47A4F"/>
    <w:rsid w:val="00B5105C"/>
    <w:rsid w:val="00B51FA9"/>
    <w:rsid w:val="00B52DC1"/>
    <w:rsid w:val="00B5300F"/>
    <w:rsid w:val="00B54501"/>
    <w:rsid w:val="00B57B40"/>
    <w:rsid w:val="00B60E11"/>
    <w:rsid w:val="00B612B5"/>
    <w:rsid w:val="00B64460"/>
    <w:rsid w:val="00B646AA"/>
    <w:rsid w:val="00B71AD7"/>
    <w:rsid w:val="00B77005"/>
    <w:rsid w:val="00B84C96"/>
    <w:rsid w:val="00B85692"/>
    <w:rsid w:val="00B940EE"/>
    <w:rsid w:val="00B9609A"/>
    <w:rsid w:val="00B9785A"/>
    <w:rsid w:val="00BB1F73"/>
    <w:rsid w:val="00BB2639"/>
    <w:rsid w:val="00BB5630"/>
    <w:rsid w:val="00BC4521"/>
    <w:rsid w:val="00BD01C4"/>
    <w:rsid w:val="00BD1136"/>
    <w:rsid w:val="00BD2126"/>
    <w:rsid w:val="00BD2EBC"/>
    <w:rsid w:val="00BD3ACC"/>
    <w:rsid w:val="00BD4777"/>
    <w:rsid w:val="00BD7146"/>
    <w:rsid w:val="00BE4169"/>
    <w:rsid w:val="00BE60A7"/>
    <w:rsid w:val="00BE7D51"/>
    <w:rsid w:val="00BE7E5A"/>
    <w:rsid w:val="00BF3B1C"/>
    <w:rsid w:val="00BF7BFA"/>
    <w:rsid w:val="00C11EAE"/>
    <w:rsid w:val="00C13D06"/>
    <w:rsid w:val="00C16AF2"/>
    <w:rsid w:val="00C200F6"/>
    <w:rsid w:val="00C201D9"/>
    <w:rsid w:val="00C22382"/>
    <w:rsid w:val="00C24C7E"/>
    <w:rsid w:val="00C333C4"/>
    <w:rsid w:val="00C35D34"/>
    <w:rsid w:val="00C468A8"/>
    <w:rsid w:val="00C51663"/>
    <w:rsid w:val="00C51D51"/>
    <w:rsid w:val="00C533C5"/>
    <w:rsid w:val="00C56662"/>
    <w:rsid w:val="00C5746D"/>
    <w:rsid w:val="00C60220"/>
    <w:rsid w:val="00C62E77"/>
    <w:rsid w:val="00C65086"/>
    <w:rsid w:val="00C6614A"/>
    <w:rsid w:val="00C7104B"/>
    <w:rsid w:val="00C71AF7"/>
    <w:rsid w:val="00C7238B"/>
    <w:rsid w:val="00C72716"/>
    <w:rsid w:val="00C76864"/>
    <w:rsid w:val="00C814F8"/>
    <w:rsid w:val="00C84066"/>
    <w:rsid w:val="00C84FAA"/>
    <w:rsid w:val="00C85B50"/>
    <w:rsid w:val="00C903DE"/>
    <w:rsid w:val="00C908EB"/>
    <w:rsid w:val="00C922CC"/>
    <w:rsid w:val="00C95352"/>
    <w:rsid w:val="00CA3D3B"/>
    <w:rsid w:val="00CA714E"/>
    <w:rsid w:val="00CB0C6E"/>
    <w:rsid w:val="00CB0D46"/>
    <w:rsid w:val="00CB7BD1"/>
    <w:rsid w:val="00CC60CA"/>
    <w:rsid w:val="00CD61F6"/>
    <w:rsid w:val="00CE6589"/>
    <w:rsid w:val="00CE7699"/>
    <w:rsid w:val="00CF2AC7"/>
    <w:rsid w:val="00CF4306"/>
    <w:rsid w:val="00CF7A5C"/>
    <w:rsid w:val="00D02B22"/>
    <w:rsid w:val="00D04F4B"/>
    <w:rsid w:val="00D0599B"/>
    <w:rsid w:val="00D06611"/>
    <w:rsid w:val="00D10D2C"/>
    <w:rsid w:val="00D121BF"/>
    <w:rsid w:val="00D2306D"/>
    <w:rsid w:val="00D234FF"/>
    <w:rsid w:val="00D238E0"/>
    <w:rsid w:val="00D33F83"/>
    <w:rsid w:val="00D40F11"/>
    <w:rsid w:val="00D56683"/>
    <w:rsid w:val="00D65DA3"/>
    <w:rsid w:val="00D66727"/>
    <w:rsid w:val="00D723DA"/>
    <w:rsid w:val="00D7353E"/>
    <w:rsid w:val="00D745A2"/>
    <w:rsid w:val="00D77512"/>
    <w:rsid w:val="00D8521B"/>
    <w:rsid w:val="00D8605F"/>
    <w:rsid w:val="00D8777F"/>
    <w:rsid w:val="00D91C36"/>
    <w:rsid w:val="00D92F99"/>
    <w:rsid w:val="00D958CA"/>
    <w:rsid w:val="00D96D2A"/>
    <w:rsid w:val="00DB21C4"/>
    <w:rsid w:val="00DB57B2"/>
    <w:rsid w:val="00DB6C12"/>
    <w:rsid w:val="00DC34D7"/>
    <w:rsid w:val="00DD5B9B"/>
    <w:rsid w:val="00DF168A"/>
    <w:rsid w:val="00DF7E0C"/>
    <w:rsid w:val="00E01AC1"/>
    <w:rsid w:val="00E06D54"/>
    <w:rsid w:val="00E07103"/>
    <w:rsid w:val="00E112E6"/>
    <w:rsid w:val="00E1143C"/>
    <w:rsid w:val="00E131AE"/>
    <w:rsid w:val="00E14EF9"/>
    <w:rsid w:val="00E179BE"/>
    <w:rsid w:val="00E23D78"/>
    <w:rsid w:val="00E344EE"/>
    <w:rsid w:val="00E354AE"/>
    <w:rsid w:val="00E36417"/>
    <w:rsid w:val="00E36A25"/>
    <w:rsid w:val="00E4692A"/>
    <w:rsid w:val="00E63D26"/>
    <w:rsid w:val="00E669BA"/>
    <w:rsid w:val="00E67204"/>
    <w:rsid w:val="00E67222"/>
    <w:rsid w:val="00E709A3"/>
    <w:rsid w:val="00E70D93"/>
    <w:rsid w:val="00E75CD9"/>
    <w:rsid w:val="00E76264"/>
    <w:rsid w:val="00E81B48"/>
    <w:rsid w:val="00E90150"/>
    <w:rsid w:val="00E9049B"/>
    <w:rsid w:val="00E93557"/>
    <w:rsid w:val="00E93C19"/>
    <w:rsid w:val="00E958BC"/>
    <w:rsid w:val="00E97202"/>
    <w:rsid w:val="00EA454B"/>
    <w:rsid w:val="00EB1646"/>
    <w:rsid w:val="00EC2A48"/>
    <w:rsid w:val="00ED28AD"/>
    <w:rsid w:val="00ED3C2D"/>
    <w:rsid w:val="00ED4D36"/>
    <w:rsid w:val="00ED4E01"/>
    <w:rsid w:val="00ED59B1"/>
    <w:rsid w:val="00EE2905"/>
    <w:rsid w:val="00EE3BDD"/>
    <w:rsid w:val="00EF25E8"/>
    <w:rsid w:val="00EF3671"/>
    <w:rsid w:val="00F0346A"/>
    <w:rsid w:val="00F038FA"/>
    <w:rsid w:val="00F12A4D"/>
    <w:rsid w:val="00F23FEB"/>
    <w:rsid w:val="00F24165"/>
    <w:rsid w:val="00F274BA"/>
    <w:rsid w:val="00F4141C"/>
    <w:rsid w:val="00F43A00"/>
    <w:rsid w:val="00F45CA5"/>
    <w:rsid w:val="00F46EB9"/>
    <w:rsid w:val="00F51365"/>
    <w:rsid w:val="00F706DE"/>
    <w:rsid w:val="00F849A4"/>
    <w:rsid w:val="00F869E5"/>
    <w:rsid w:val="00F92B69"/>
    <w:rsid w:val="00F95C9C"/>
    <w:rsid w:val="00FA1696"/>
    <w:rsid w:val="00FA4BCE"/>
    <w:rsid w:val="00FB00AB"/>
    <w:rsid w:val="00FB2946"/>
    <w:rsid w:val="00FB428E"/>
    <w:rsid w:val="00FB4D5E"/>
    <w:rsid w:val="00FB666C"/>
    <w:rsid w:val="00FB6B98"/>
    <w:rsid w:val="00FB7026"/>
    <w:rsid w:val="00FB707F"/>
    <w:rsid w:val="00FC4995"/>
    <w:rsid w:val="00FC4C65"/>
    <w:rsid w:val="00FD0003"/>
    <w:rsid w:val="00FD6145"/>
    <w:rsid w:val="00FD7765"/>
    <w:rsid w:val="00FE0210"/>
    <w:rsid w:val="00FE2405"/>
    <w:rsid w:val="00FE41DA"/>
    <w:rsid w:val="00FE53A2"/>
    <w:rsid w:val="00FE6B91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0DF6"/>
    <w:pPr>
      <w:ind w:left="720"/>
      <w:contextualSpacing/>
    </w:pPr>
  </w:style>
  <w:style w:type="paragraph" w:styleId="a5">
    <w:name w:val="No Spacing"/>
    <w:uiPriority w:val="1"/>
    <w:qFormat/>
    <w:rsid w:val="00295461"/>
    <w:pPr>
      <w:spacing w:after="0" w:line="240" w:lineRule="auto"/>
    </w:pPr>
  </w:style>
  <w:style w:type="paragraph" w:styleId="a6">
    <w:name w:val="Body Text"/>
    <w:basedOn w:val="a"/>
    <w:link w:val="a7"/>
    <w:uiPriority w:val="99"/>
    <w:unhideWhenUsed/>
    <w:rsid w:val="003F14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F1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03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035D"/>
    <w:rPr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9D03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D035D"/>
  </w:style>
  <w:style w:type="character" w:styleId="aa">
    <w:name w:val="Hyperlink"/>
    <w:rsid w:val="009D035D"/>
    <w:rPr>
      <w:color w:val="0000FF"/>
      <w:u w:val="single"/>
    </w:rPr>
  </w:style>
  <w:style w:type="table" w:styleId="ab">
    <w:name w:val="Table Grid"/>
    <w:basedOn w:val="a1"/>
    <w:uiPriority w:val="59"/>
    <w:rsid w:val="00AD4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5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5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.stalingrad.ws/pr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kvi.ru/stat/stat54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6699-1694-49ED-BC6E-B64C3614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12</Pages>
  <Words>2980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2016-05-27T08:09:00Z</cp:lastPrinted>
  <dcterms:created xsi:type="dcterms:W3CDTF">2016-04-14T09:03:00Z</dcterms:created>
  <dcterms:modified xsi:type="dcterms:W3CDTF">2021-05-19T06:43:00Z</dcterms:modified>
</cp:coreProperties>
</file>